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951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center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spacing w:val="0"/>
          <w:sz w:val="36"/>
          <w:szCs w:val="36"/>
        </w:rPr>
        <w:t>管理体系认证申请书</w:t>
      </w:r>
    </w:p>
    <w:bookmarkEnd w:id="0"/>
    <w:tbl>
      <w:tblPr>
        <w:tblStyle w:val="6"/>
        <w:tblW w:w="97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284"/>
        <w:gridCol w:w="2126"/>
        <w:gridCol w:w="1020"/>
        <w:gridCol w:w="1106"/>
        <w:gridCol w:w="3310"/>
      </w:tblGrid>
      <w:tr w14:paraId="317AF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6" w:type="dxa"/>
            <w:gridSpan w:val="2"/>
            <w:noWrap w:val="0"/>
            <w:vAlign w:val="top"/>
          </w:tcPr>
          <w:p w14:paraId="7BB263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申请组织名称</w:t>
            </w:r>
          </w:p>
        </w:tc>
        <w:tc>
          <w:tcPr>
            <w:tcW w:w="7562" w:type="dxa"/>
            <w:gridSpan w:val="4"/>
            <w:noWrap w:val="0"/>
            <w:vAlign w:val="top"/>
          </w:tcPr>
          <w:p w14:paraId="2772FD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</w:p>
        </w:tc>
      </w:tr>
      <w:tr w14:paraId="5A7FC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6" w:type="dxa"/>
            <w:gridSpan w:val="2"/>
            <w:noWrap w:val="0"/>
            <w:vAlign w:val="top"/>
          </w:tcPr>
          <w:p w14:paraId="52A564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注册地址/邮编</w:t>
            </w:r>
          </w:p>
        </w:tc>
        <w:tc>
          <w:tcPr>
            <w:tcW w:w="7562" w:type="dxa"/>
            <w:gridSpan w:val="4"/>
            <w:noWrap w:val="0"/>
            <w:vAlign w:val="top"/>
          </w:tcPr>
          <w:p w14:paraId="59E732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</w:p>
        </w:tc>
      </w:tr>
      <w:tr w14:paraId="5C4B6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6" w:type="dxa"/>
            <w:gridSpan w:val="2"/>
            <w:noWrap w:val="0"/>
            <w:vAlign w:val="top"/>
          </w:tcPr>
          <w:p w14:paraId="7F9A7D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生产地址/邮编</w:t>
            </w:r>
          </w:p>
        </w:tc>
        <w:tc>
          <w:tcPr>
            <w:tcW w:w="7562" w:type="dxa"/>
            <w:gridSpan w:val="4"/>
            <w:noWrap w:val="0"/>
            <w:vAlign w:val="top"/>
          </w:tcPr>
          <w:p w14:paraId="0A5480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</w:p>
        </w:tc>
      </w:tr>
      <w:tr w14:paraId="53D31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6" w:type="dxa"/>
            <w:gridSpan w:val="2"/>
            <w:noWrap w:val="0"/>
            <w:vAlign w:val="top"/>
          </w:tcPr>
          <w:p w14:paraId="0A0707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经营/办公地址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/邮编</w:t>
            </w:r>
          </w:p>
        </w:tc>
        <w:tc>
          <w:tcPr>
            <w:tcW w:w="7562" w:type="dxa"/>
            <w:gridSpan w:val="4"/>
            <w:noWrap w:val="0"/>
            <w:vAlign w:val="top"/>
          </w:tcPr>
          <w:p w14:paraId="18420C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</w:p>
        </w:tc>
      </w:tr>
      <w:tr w14:paraId="17E8D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6" w:type="dxa"/>
            <w:gridSpan w:val="2"/>
            <w:noWrap w:val="0"/>
            <w:vAlign w:val="top"/>
          </w:tcPr>
          <w:p w14:paraId="1608FA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组织类型</w:t>
            </w:r>
          </w:p>
        </w:tc>
        <w:tc>
          <w:tcPr>
            <w:tcW w:w="2126" w:type="dxa"/>
            <w:noWrap w:val="0"/>
            <w:vAlign w:val="top"/>
          </w:tcPr>
          <w:p w14:paraId="260A14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 w14:paraId="2DC48E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注册资金</w:t>
            </w:r>
          </w:p>
        </w:tc>
        <w:tc>
          <w:tcPr>
            <w:tcW w:w="3310" w:type="dxa"/>
            <w:noWrap w:val="0"/>
            <w:vAlign w:val="top"/>
          </w:tcPr>
          <w:p w14:paraId="53AAC17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</w:p>
        </w:tc>
      </w:tr>
      <w:tr w14:paraId="0CBAB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778" w:type="dxa"/>
            <w:gridSpan w:val="6"/>
            <w:noWrap w:val="0"/>
            <w:vAlign w:val="top"/>
          </w:tcPr>
          <w:p w14:paraId="707812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416" w:firstLineChars="200"/>
              <w:jc w:val="left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统一社会信用代码：</w:t>
            </w:r>
          </w:p>
        </w:tc>
      </w:tr>
      <w:tr w14:paraId="6F576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32" w:type="dxa"/>
            <w:noWrap w:val="0"/>
            <w:vAlign w:val="top"/>
          </w:tcPr>
          <w:p w14:paraId="5B6E87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法定代表人</w:t>
            </w:r>
          </w:p>
        </w:tc>
        <w:tc>
          <w:tcPr>
            <w:tcW w:w="7846" w:type="dxa"/>
            <w:gridSpan w:val="5"/>
            <w:noWrap w:val="0"/>
            <w:vAlign w:val="top"/>
          </w:tcPr>
          <w:p w14:paraId="507833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座机：                        手机：</w:t>
            </w:r>
          </w:p>
        </w:tc>
      </w:tr>
      <w:tr w14:paraId="622E1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32" w:type="dxa"/>
            <w:noWrap w:val="0"/>
            <w:vAlign w:val="top"/>
          </w:tcPr>
          <w:p w14:paraId="63E5F9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最高管理者</w:t>
            </w:r>
          </w:p>
        </w:tc>
        <w:tc>
          <w:tcPr>
            <w:tcW w:w="7846" w:type="dxa"/>
            <w:gridSpan w:val="5"/>
            <w:noWrap w:val="0"/>
            <w:vAlign w:val="top"/>
          </w:tcPr>
          <w:p w14:paraId="050EFA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座机：                        手机：</w:t>
            </w:r>
          </w:p>
        </w:tc>
      </w:tr>
      <w:tr w14:paraId="1090E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32" w:type="dxa"/>
            <w:noWrap w:val="0"/>
            <w:vAlign w:val="top"/>
          </w:tcPr>
          <w:p w14:paraId="36CD44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体系负责人</w:t>
            </w:r>
          </w:p>
        </w:tc>
        <w:tc>
          <w:tcPr>
            <w:tcW w:w="7846" w:type="dxa"/>
            <w:gridSpan w:val="5"/>
            <w:noWrap w:val="0"/>
            <w:vAlign w:val="top"/>
          </w:tcPr>
          <w:p w14:paraId="562978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座机：                        手机：</w:t>
            </w:r>
          </w:p>
        </w:tc>
      </w:tr>
      <w:tr w14:paraId="570D6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32" w:type="dxa"/>
            <w:noWrap w:val="0"/>
            <w:vAlign w:val="top"/>
          </w:tcPr>
          <w:p w14:paraId="6ACFA5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联系人</w:t>
            </w:r>
          </w:p>
        </w:tc>
        <w:tc>
          <w:tcPr>
            <w:tcW w:w="7846" w:type="dxa"/>
            <w:gridSpan w:val="5"/>
            <w:noWrap w:val="0"/>
            <w:vAlign w:val="top"/>
          </w:tcPr>
          <w:p w14:paraId="3628A6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座机：                        手机：</w:t>
            </w:r>
          </w:p>
        </w:tc>
      </w:tr>
      <w:tr w14:paraId="5FDBD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362" w:type="dxa"/>
            <w:gridSpan w:val="4"/>
            <w:noWrap w:val="0"/>
            <w:vAlign w:val="top"/>
          </w:tcPr>
          <w:p w14:paraId="0B7B25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电子邮箱</w:t>
            </w:r>
          </w:p>
        </w:tc>
        <w:tc>
          <w:tcPr>
            <w:tcW w:w="4416" w:type="dxa"/>
            <w:gridSpan w:val="2"/>
            <w:noWrap w:val="0"/>
            <w:vAlign w:val="top"/>
          </w:tcPr>
          <w:p w14:paraId="5E1072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网址</w:t>
            </w:r>
          </w:p>
        </w:tc>
      </w:tr>
    </w:tbl>
    <w:p w14:paraId="1563628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180"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D664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申请组织自愿向ZSBC申请认证，并履行以下条款：</w:t>
      </w:r>
    </w:p>
    <w:p w14:paraId="7EFD2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1.申请认证所涉及的产品/服务及经营活动符合国家和地方的法律、法规、规章的规定；</w:t>
      </w:r>
    </w:p>
    <w:p w14:paraId="02937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2.始终遵守ZSBC各有关文件的规定；</w:t>
      </w:r>
    </w:p>
    <w:p w14:paraId="2F976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3.提供申请认证所需要的证明文件；</w:t>
      </w:r>
    </w:p>
    <w:p w14:paraId="50942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4.按规定交纳认证活动中的各项费用；</w:t>
      </w:r>
    </w:p>
    <w:p w14:paraId="269DB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5.接受ZSBC对认证注册后的监督审核；</w:t>
      </w:r>
    </w:p>
    <w:p w14:paraId="187658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line="4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6.接受ZSBC相关的认可机构实施的见证评审和/或非例行的临时调查（稽查审核）。</w:t>
      </w:r>
    </w:p>
    <w:p w14:paraId="5A2F84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line="400" w:lineRule="exact"/>
        <w:ind w:firstLine="480" w:firstLineChars="15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091E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1760" w:firstLineChars="55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820B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申请方（盖章）：             申请方代表（签字/日期）：</w:t>
      </w:r>
    </w:p>
    <w:p w14:paraId="193A151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</w:p>
    <w:p w14:paraId="080103B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</w:p>
    <w:tbl>
      <w:tblPr>
        <w:tblStyle w:val="6"/>
        <w:tblW w:w="976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895"/>
        <w:gridCol w:w="1772"/>
        <w:gridCol w:w="1515"/>
        <w:gridCol w:w="1704"/>
        <w:gridCol w:w="2525"/>
      </w:tblGrid>
      <w:tr w14:paraId="4FFB23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694091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申请认证</w:t>
            </w:r>
          </w:p>
          <w:p w14:paraId="5A2B1B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类型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3CD72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40"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□初次认证</w:t>
            </w:r>
            <w:r>
              <w:rPr>
                <w:rFonts w:hint="eastAsia" w:ascii="仿宋" w:hAnsi="仿宋" w:eastAsia="仿宋" w:cs="仿宋"/>
                <w:color w:val="000000"/>
                <w:spacing w:val="-6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□再认证</w:t>
            </w:r>
            <w:r>
              <w:rPr>
                <w:rFonts w:hint="eastAsia" w:ascii="仿宋" w:hAnsi="仿宋" w:eastAsia="仿宋" w:cs="仿宋"/>
                <w:color w:val="000000"/>
                <w:spacing w:val="-6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□转换机构认证</w:t>
            </w:r>
            <w:r>
              <w:rPr>
                <w:rFonts w:hint="eastAsia" w:ascii="仿宋" w:hAnsi="仿宋" w:eastAsia="仿宋" w:cs="仿宋"/>
                <w:color w:val="000000"/>
                <w:spacing w:val="-6"/>
                <w:sz w:val="24"/>
                <w:szCs w:val="24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□扩大/缩小范围</w:t>
            </w:r>
            <w:r>
              <w:rPr>
                <w:rFonts w:hint="eastAsia" w:ascii="仿宋" w:hAnsi="仿宋" w:eastAsia="仿宋" w:cs="仿宋"/>
                <w:color w:val="000000"/>
                <w:spacing w:val="-6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□其他 </w:t>
            </w:r>
          </w:p>
        </w:tc>
      </w:tr>
      <w:tr w14:paraId="3ED4B3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4FCF069A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已持有效</w:t>
            </w:r>
          </w:p>
          <w:p w14:paraId="6D0AAB7A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证书</w:t>
            </w:r>
          </w:p>
          <w:p w14:paraId="6A4DAF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申请转换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A579D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曾获得其他认证机构的管理体系认证情况  □无 □有</w:t>
            </w:r>
          </w:p>
          <w:p w14:paraId="646E39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认证机构名称：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认证标准：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</w:t>
            </w:r>
          </w:p>
          <w:p w14:paraId="1FA7EE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证书有效期：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证书状态□有效□暂停□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撤销</w:t>
            </w:r>
          </w:p>
          <w:p w14:paraId="28D778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转换方式: □填写转换声明上报协会已获批准 □初次认证</w:t>
            </w:r>
          </w:p>
        </w:tc>
      </w:tr>
      <w:tr w14:paraId="43A8C3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8C577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申请单位</w:t>
            </w:r>
          </w:p>
          <w:p w14:paraId="305D26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概况</w:t>
            </w:r>
          </w:p>
          <w:p w14:paraId="21C088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【注：请如实填写，如有虚假，申请组织承担由此影响审核有效性所引发的一切法律责任。】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619CA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组织总人数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人，管理体系覆盖有效人数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人，其中非长期（临时）雇员人数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人.</w:t>
            </w:r>
          </w:p>
        </w:tc>
      </w:tr>
      <w:tr w14:paraId="3A816D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8448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5F7C9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上下班时间</w:t>
            </w:r>
            <w:r>
              <w:rPr>
                <w:rFonts w:hint="eastAsia" w:ascii="仿宋" w:hAnsi="仿宋" w:eastAsia="仿宋" w:cs="仿宋"/>
                <w:color w:val="auto"/>
                <w:spacing w:val="-8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none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lang w:val="en-US" w:eastAsia="zh-CN"/>
              </w:rPr>
              <w:t>是否涉及倒班：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□否   □是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lang w:val="en-US" w:eastAsia="zh-CN"/>
              </w:rPr>
              <w:t>倒班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班次及轮班情况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none"/>
              </w:rPr>
              <w:t xml:space="preserve">  </w:t>
            </w:r>
          </w:p>
        </w:tc>
      </w:tr>
      <w:tr w14:paraId="254E1B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AEF9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696E3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生产线情况：共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条生产线；有相同生产线数量：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，涉及人数：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</w:t>
            </w:r>
          </w:p>
        </w:tc>
      </w:tr>
      <w:tr w14:paraId="1DEEC7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574E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A8068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 xml:space="preserve">生产/服务过程中有无外包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无    □有外包涉及过程：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</w:p>
        </w:tc>
      </w:tr>
      <w:tr w14:paraId="71869C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D7B0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F8DB5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体系运行时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间超过□3个月    □6个月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</w:t>
            </w:r>
          </w:p>
        </w:tc>
      </w:tr>
      <w:tr w14:paraId="0A03BF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A117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1C747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是否完成一年内内部审核报告及管理评审报告    □是    □否 </w:t>
            </w:r>
          </w:p>
        </w:tc>
      </w:tr>
      <w:tr w14:paraId="5CF477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E0D1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BF4DB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pacing w:val="-1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其他生产/服务现场数量、位置（包括临时现场）见多场所清单</w:t>
            </w:r>
          </w:p>
        </w:tc>
      </w:tr>
      <w:tr w14:paraId="2B50E5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76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DA3D0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0"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pacing w:val="30"/>
                <w:sz w:val="24"/>
              </w:rPr>
              <w:t>申请组织选择体系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</w:rPr>
              <w:t xml:space="preserve"> </w:t>
            </w:r>
          </w:p>
        </w:tc>
      </w:tr>
      <w:tr w14:paraId="5E4A7A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5E658E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80"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管理体系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76112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质量管理体系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不适用的条款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理由：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 </w:t>
            </w:r>
          </w:p>
          <w:p w14:paraId="42840D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□工程建设施工企业质量管理规范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不适用的条款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</w:rPr>
              <w:t>理由：</w:t>
            </w:r>
            <w:r>
              <w:rPr>
                <w:rFonts w:hint="eastAsia" w:ascii="仿宋" w:hAnsi="仿宋" w:eastAsia="仿宋" w:cs="仿宋"/>
                <w:color w:val="000000"/>
                <w:spacing w:val="-8"/>
                <w:sz w:val="24"/>
                <w:szCs w:val="24"/>
                <w:u w:val="single"/>
              </w:rPr>
              <w:t xml:space="preserve">             </w:t>
            </w:r>
          </w:p>
          <w:p w14:paraId="77A60F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□环境管理体系</w:t>
            </w:r>
          </w:p>
          <w:p w14:paraId="51E862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□职业健康安全管理体系</w:t>
            </w:r>
          </w:p>
          <w:p w14:paraId="198260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申请组织所处地理位置：□工业区    □商业服务区    □城市居住区   </w:t>
            </w:r>
          </w:p>
          <w:p w14:paraId="428D5F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□自然保护区</w:t>
            </w:r>
          </w:p>
          <w:p w14:paraId="073D8A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□能源管理体系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</w:t>
            </w:r>
          </w:p>
          <w:p w14:paraId="3D0E31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□食品安全管理体系</w:t>
            </w:r>
          </w:p>
          <w:p w14:paraId="589C99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□危害分析与关键控制点（HACCP）体系</w:t>
            </w:r>
          </w:p>
          <w:p w14:paraId="557045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□信息安全管理体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系</w:t>
            </w:r>
          </w:p>
          <w:p w14:paraId="261F51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□信息技术服务管理体系</w:t>
            </w:r>
          </w:p>
        </w:tc>
      </w:tr>
      <w:tr w14:paraId="1B08F3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11BD19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服务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认证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6BD11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40"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□商品售后服务  □品牌认证  □其他服务： </w:t>
            </w:r>
          </w:p>
        </w:tc>
      </w:tr>
      <w:tr w14:paraId="363D5C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129C07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其他体系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CE921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360" w:lineRule="auto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□其他体系：</w:t>
            </w:r>
          </w:p>
        </w:tc>
      </w:tr>
      <w:tr w14:paraId="7FBFE0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4CEB9C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firstLine="118" w:firstLineChars="49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情况说明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95090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在申请认证前2年内是否发生过质量、环境、职业健康安全、信息安全、能源等事故或受到过政府处罚</w:t>
            </w:r>
          </w:p>
          <w:p w14:paraId="166B10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□否 □是请简述有关情况(另附页)：    </w:t>
            </w:r>
          </w:p>
          <w:p w14:paraId="0F7BDC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□是□否需要ICT审核技术：□电视电话会议□网络会议□网络交流□远程电子方式□无人机  </w:t>
            </w:r>
          </w:p>
          <w:p w14:paraId="64C005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使用的工作语言:</w:t>
            </w:r>
          </w:p>
        </w:tc>
      </w:tr>
      <w:tr w14:paraId="0AB7B7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04DBDE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EnMS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必填项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可提供附件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56E04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是否存在国家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明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令淘汰的用能设备或工艺：□是  □否 情况说明：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</w:p>
          <w:p w14:paraId="3F2622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能源计量器具配备和管理是否符合GB 17167要求  □是  □否 情况说明：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  </w:t>
            </w:r>
          </w:p>
          <w:p w14:paraId="4F9314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Lines="0" w:afterLines="0" w:line="4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主要能源种类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及分别使用占比：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</w:p>
          <w:p w14:paraId="6913E9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Lines="0" w:afterLines="0" w:line="4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确定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主要能源使用所涉及的典型过程/活动、产品和服务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的理由：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</w:p>
          <w:p w14:paraId="414A44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主要能源使用数量（主要用能环节，包括用能设施、设备、系统和过程）：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</w:p>
          <w:p w14:paraId="6DC4A5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能源绩效（包括最近一个完整年度和申请日期之前完整N个季度的综合能耗和单位产品综合能耗，例如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2021年8月受理，需提供2020年全年和2021年1—6月的能源消耗数据）：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</w:t>
            </w:r>
          </w:p>
          <w:p w14:paraId="451AC2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能源绩效核算边界：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  <w:t xml:space="preserve">            </w:t>
            </w:r>
          </w:p>
        </w:tc>
      </w:tr>
      <w:tr w14:paraId="1A09F8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55E0FA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多体系认证整合</w:t>
            </w:r>
          </w:p>
          <w:p w14:paraId="5C3534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30BEFC3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□一套整合的文件，适宜时，包括适度融合的作业文件；□有一体化的管理支持和管理职责；</w:t>
            </w:r>
          </w:p>
          <w:p w14:paraId="661CCDAF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□管理评审采用了一体化方法；□对内部审核采用了一体化方法；</w:t>
            </w:r>
          </w:p>
          <w:p w14:paraId="3F3A04A3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□对方针和目标采用一体化方法；□对体系过程采用一体化的方法；</w:t>
            </w:r>
          </w:p>
          <w:p w14:paraId="310FBE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="62" w:beforeLines="20" w:line="400" w:lineRule="exac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□对改进机制（纠正和纠正措施、测量和持续改进）采用一体化方法；</w:t>
            </w:r>
          </w:p>
        </w:tc>
      </w:tr>
      <w:tr w14:paraId="7DDD83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6A4BB8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pacing w:val="-8"/>
                <w:sz w:val="24"/>
                <w:szCs w:val="24"/>
              </w:rPr>
              <w:t>申请认证的产品和服务范围</w:t>
            </w:r>
          </w:p>
        </w:tc>
        <w:tc>
          <w:tcPr>
            <w:tcW w:w="841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9D1C1C4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  <w:p w14:paraId="1D08281E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  <w:p w14:paraId="142FE7F4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  <w:p w14:paraId="751D04F4">
            <w:pPr>
              <w:pStyle w:val="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96F5D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54" w:type="dxa"/>
            <w:tcBorders>
              <w:tl2br w:val="nil"/>
              <w:tr2bl w:val="nil"/>
            </w:tcBorders>
            <w:noWrap w:val="0"/>
            <w:vAlign w:val="center"/>
          </w:tcPr>
          <w:p w14:paraId="59AE05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其他要求或期望审核时间</w:t>
            </w:r>
          </w:p>
        </w:tc>
        <w:tc>
          <w:tcPr>
            <w:tcW w:w="895" w:type="dxa"/>
            <w:tcBorders>
              <w:tl2br w:val="nil"/>
              <w:tr2bl w:val="nil"/>
            </w:tcBorders>
            <w:noWrap w:val="0"/>
            <w:vAlign w:val="center"/>
          </w:tcPr>
          <w:p w14:paraId="4EE2FA25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center"/>
          </w:tcPr>
          <w:p w14:paraId="320C9759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季节性产品标明生产季节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 w14:paraId="33A897C5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noWrap w:val="0"/>
            <w:vAlign w:val="center"/>
          </w:tcPr>
          <w:p w14:paraId="70497F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接受咨询情况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noWrap w:val="0"/>
            <w:vAlign w:val="center"/>
          </w:tcPr>
          <w:p w14:paraId="4EF099F9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聘请咨询机构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□否 □是</w:t>
            </w:r>
          </w:p>
          <w:p w14:paraId="52DD36E1">
            <w:pPr>
              <w:pStyle w:val="5"/>
              <w:keepNext w:val="0"/>
              <w:keepLines w:val="0"/>
              <w:pageBreakBefore w:val="0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kinsoku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请注明聘请的咨询机构名称及咨询组成员名单：</w:t>
            </w:r>
          </w:p>
        </w:tc>
      </w:tr>
    </w:tbl>
    <w:p w14:paraId="7D5F4148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7795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55930" cy="31305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5930" cy="313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DC8ED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4.65pt;width:35.9pt;mso-position-horizontal:center;mso-position-horizontal-relative:margin;z-index:251659264;mso-width-relative:page;mso-height-relative:page;" filled="f" stroked="f" coordsize="21600,21600" o:gfxdata="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XCgSHTAAAAAwEAAA8AAAAAAAAAAQAgAAAAIgAAAGRycy9kb3du&#10;cmV2LnhtbFBLAQIUABQAAAAIAIdO4kCP2mpmPQIAAG8EAAAOAAAAAAAAAAEAIAAAACI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0DC8ED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B1185"/>
    <w:rsid w:val="196B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adjustRightInd w:val="0"/>
      <w:spacing w:before="120"/>
      <w:textAlignment w:val="baseline"/>
    </w:pPr>
    <w:rPr>
      <w:kern w:val="0"/>
      <w:sz w:val="18"/>
    </w:rPr>
  </w:style>
  <w:style w:type="paragraph" w:styleId="3">
    <w:name w:val="Body Text Indent"/>
    <w:basedOn w:val="1"/>
    <w:qFormat/>
    <w:uiPriority w:val="0"/>
    <w:pPr>
      <w:adjustRightInd w:val="0"/>
      <w:ind w:left="720"/>
      <w:textAlignment w:val="baseline"/>
    </w:pPr>
    <w:rPr>
      <w:kern w:val="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2026-09-24T08:24:00Z</dcterms:created>
  <dc:creator>于方利</dc:creator>
  <cp:lastModifiedBy>于方利</cp:lastModifiedBy>
  <dcterms:modified xsi:type="dcterms:W3CDTF">2026-09-24T08:25:58Z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07220AF2DE2246B5A8EB026286511506_11</vt:lpwstr>
  </property>
  <property fmtid="{D5CDD505-2E9C-101B-9397-08002B2CF9AE}" pid="4" name="KSOTemplateDocerSaveRecord">
    <vt:lpwstr>eyJoZGlkIjoiZTBiYjllYTFkMDcyNzgyMGZiMjIzMmUwYzhhYzQ5NmYiLCJ1c2VySWQiOiIyMzg5NzM2OTYifQ==</vt:lpwstr>
  </property>
</Properties>
</file>