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CB0E3" w14:textId="1CB7E8F6" w:rsidR="005B273A" w:rsidRDefault="007071E3" w:rsidP="007071E3">
      <w:pPr>
        <w:spacing w:beforeLines="50" w:before="156"/>
        <w:rPr>
          <w:rFonts w:ascii="黑体" w:eastAsia="黑体" w:hAnsi="黑体" w:hint="eastAsia"/>
          <w:sz w:val="32"/>
          <w:szCs w:val="32"/>
        </w:rPr>
      </w:pPr>
      <w:bookmarkStart w:id="0" w:name="正文"/>
      <w:r>
        <w:rPr>
          <w:rFonts w:ascii="黑体" w:eastAsia="黑体" w:hAnsi="黑体" w:hint="eastAsia"/>
          <w:sz w:val="32"/>
          <w:szCs w:val="32"/>
        </w:rPr>
        <w:t>附</w:t>
      </w:r>
      <w:r w:rsidR="00000000">
        <w:rPr>
          <w:rFonts w:ascii="黑体" w:eastAsia="黑体" w:hAnsi="黑体" w:hint="eastAsia"/>
          <w:sz w:val="32"/>
          <w:szCs w:val="32"/>
        </w:rPr>
        <w:t>件2</w:t>
      </w:r>
    </w:p>
    <w:p w14:paraId="4FFAB4D4" w14:textId="77777777" w:rsidR="005B273A" w:rsidRDefault="005B273A">
      <w:pPr>
        <w:pStyle w:val="a3"/>
        <w:jc w:val="both"/>
        <w:rPr>
          <w:sz w:val="10"/>
          <w:szCs w:val="10"/>
        </w:rPr>
      </w:pPr>
    </w:p>
    <w:p w14:paraId="5FF803FA" w14:textId="77777777" w:rsidR="005B273A" w:rsidRDefault="00000000">
      <w:pPr>
        <w:pStyle w:val="a3"/>
        <w:spacing w:afterLines="50" w:after="156"/>
        <w:rPr>
          <w:rFonts w:ascii="宋体" w:eastAsia="宋体" w:hAnsi="宋体" w:cs="宋体" w:hint="eastAsia"/>
          <w:b/>
          <w:color w:val="auto"/>
          <w:spacing w:val="0"/>
          <w:w w:val="100"/>
          <w:sz w:val="36"/>
          <w:szCs w:val="36"/>
        </w:rPr>
      </w:pPr>
      <w:r>
        <w:rPr>
          <w:rFonts w:ascii="宋体" w:eastAsia="宋体" w:hAnsi="宋体" w:cs="宋体" w:hint="eastAsia"/>
          <w:b/>
          <w:color w:val="auto"/>
          <w:spacing w:val="0"/>
          <w:w w:val="100"/>
          <w:sz w:val="36"/>
          <w:szCs w:val="36"/>
        </w:rPr>
        <w:t>课程安排(中级)</w:t>
      </w:r>
    </w:p>
    <w:tbl>
      <w:tblPr>
        <w:tblW w:w="53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"/>
        <w:gridCol w:w="2488"/>
        <w:gridCol w:w="3667"/>
        <w:gridCol w:w="1852"/>
      </w:tblGrid>
      <w:tr w:rsidR="005B273A" w14:paraId="21E75959" w14:textId="77777777">
        <w:trPr>
          <w:trHeight w:val="460"/>
          <w:tblHeader/>
        </w:trPr>
        <w:tc>
          <w:tcPr>
            <w:tcW w:w="582" w:type="pct"/>
            <w:tcBorders>
              <w:tl2br w:val="nil"/>
              <w:tr2bl w:val="nil"/>
            </w:tcBorders>
            <w:shd w:val="clear" w:color="000000" w:fill="D0CECE"/>
            <w:vAlign w:val="center"/>
          </w:tcPr>
          <w:p w14:paraId="48BD7B4A" w14:textId="77777777" w:rsidR="005B273A" w:rsidRDefault="00000000">
            <w:pPr>
              <w:widowControl/>
              <w:jc w:val="center"/>
              <w:rPr>
                <w:rFonts w:ascii="黑体" w:eastAsia="黑体" w:hAnsi="黑体" w:cs="黑体" w:hint="eastAsia"/>
                <w:color w:val="000000" w:themeColor="text1"/>
                <w:sz w:val="24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4"/>
              </w:rPr>
              <w:t>日期</w:t>
            </w:r>
          </w:p>
        </w:tc>
        <w:tc>
          <w:tcPr>
            <w:tcW w:w="1372" w:type="pct"/>
            <w:tcBorders>
              <w:tl2br w:val="nil"/>
              <w:tr2bl w:val="nil"/>
            </w:tcBorders>
            <w:shd w:val="clear" w:color="000000" w:fill="D0CECE"/>
            <w:vAlign w:val="center"/>
          </w:tcPr>
          <w:p w14:paraId="282FAE2F" w14:textId="77777777" w:rsidR="005B273A" w:rsidRDefault="00000000">
            <w:pPr>
              <w:widowControl/>
              <w:jc w:val="center"/>
              <w:rPr>
                <w:rFonts w:ascii="黑体" w:eastAsia="黑体" w:hAnsi="黑体" w:cs="黑体" w:hint="eastAsia"/>
                <w:color w:val="000000" w:themeColor="text1"/>
                <w:sz w:val="24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4"/>
              </w:rPr>
              <w:t>课程模块</w:t>
            </w:r>
          </w:p>
        </w:tc>
        <w:tc>
          <w:tcPr>
            <w:tcW w:w="2023" w:type="pct"/>
            <w:tcBorders>
              <w:tl2br w:val="nil"/>
              <w:tr2bl w:val="nil"/>
            </w:tcBorders>
            <w:shd w:val="clear" w:color="000000" w:fill="D0CECE"/>
            <w:vAlign w:val="center"/>
          </w:tcPr>
          <w:p w14:paraId="483A14EB" w14:textId="77777777" w:rsidR="005B273A" w:rsidRDefault="00000000">
            <w:pPr>
              <w:widowControl/>
              <w:jc w:val="center"/>
              <w:rPr>
                <w:rFonts w:ascii="黑体" w:eastAsia="黑体" w:hAnsi="黑体" w:cs="黑体" w:hint="eastAsia"/>
                <w:color w:val="000000" w:themeColor="text1"/>
                <w:sz w:val="24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4"/>
              </w:rPr>
              <w:t>具体安排</w:t>
            </w:r>
          </w:p>
        </w:tc>
        <w:tc>
          <w:tcPr>
            <w:tcW w:w="1022" w:type="pct"/>
            <w:tcBorders>
              <w:tl2br w:val="nil"/>
              <w:tr2bl w:val="nil"/>
            </w:tcBorders>
            <w:shd w:val="clear" w:color="000000" w:fill="D0CECE"/>
            <w:vAlign w:val="center"/>
          </w:tcPr>
          <w:p w14:paraId="77415F06" w14:textId="77777777" w:rsidR="005B273A" w:rsidRDefault="00000000">
            <w:pPr>
              <w:widowControl/>
              <w:jc w:val="center"/>
              <w:rPr>
                <w:rFonts w:ascii="黑体" w:eastAsia="黑体" w:hAnsi="黑体" w:cs="黑体" w:hint="eastAsia"/>
                <w:color w:val="000000" w:themeColor="text1"/>
                <w:sz w:val="24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4"/>
              </w:rPr>
              <w:t>课时</w:t>
            </w:r>
          </w:p>
        </w:tc>
      </w:tr>
      <w:tr w:rsidR="005B273A" w14:paraId="2A6E22ED" w14:textId="77777777">
        <w:trPr>
          <w:trHeight w:val="1232"/>
        </w:trPr>
        <w:tc>
          <w:tcPr>
            <w:tcW w:w="582" w:type="pct"/>
            <w:vMerge w:val="restart"/>
            <w:tcBorders>
              <w:tl2br w:val="nil"/>
              <w:tr2bl w:val="nil"/>
            </w:tcBorders>
            <w:vAlign w:val="center"/>
          </w:tcPr>
          <w:p w14:paraId="435B8206" w14:textId="77777777" w:rsidR="005B273A" w:rsidRDefault="00000000">
            <w:pPr>
              <w:widowControl/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第一天</w:t>
            </w:r>
          </w:p>
        </w:tc>
        <w:tc>
          <w:tcPr>
            <w:tcW w:w="1372" w:type="pct"/>
            <w:vMerge w:val="restart"/>
            <w:tcBorders>
              <w:tl2br w:val="nil"/>
              <w:tr2bl w:val="nil"/>
            </w:tcBorders>
            <w:vAlign w:val="center"/>
          </w:tcPr>
          <w:p w14:paraId="28980017" w14:textId="77777777" w:rsidR="005B273A" w:rsidRDefault="00000000">
            <w:pPr>
              <w:widowControl/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基础理论</w:t>
            </w:r>
          </w:p>
        </w:tc>
        <w:tc>
          <w:tcPr>
            <w:tcW w:w="2023" w:type="pct"/>
            <w:tcBorders>
              <w:tl2br w:val="nil"/>
              <w:tr2bl w:val="nil"/>
            </w:tcBorders>
          </w:tcPr>
          <w:p w14:paraId="6A483903" w14:textId="77777777" w:rsidR="005B273A" w:rsidRDefault="00000000">
            <w:pPr>
              <w:widowControl/>
              <w:numPr>
                <w:ilvl w:val="0"/>
                <w:numId w:val="3"/>
              </w:numPr>
              <w:jc w:val="left"/>
              <w:textAlignment w:val="top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国产操作系统基础知识；</w:t>
            </w:r>
          </w:p>
          <w:p w14:paraId="6FC00CF1" w14:textId="77777777" w:rsidR="005B273A" w:rsidRDefault="00000000">
            <w:pPr>
              <w:widowControl/>
              <w:jc w:val="left"/>
              <w:textAlignment w:val="top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（2）服务器硬件配置与组装理论；（3）配置管理理论与规范；</w:t>
            </w:r>
          </w:p>
          <w:p w14:paraId="35BD661F" w14:textId="77777777" w:rsidR="005B273A" w:rsidRDefault="00000000">
            <w:pPr>
              <w:widowControl/>
              <w:numPr>
                <w:ilvl w:val="0"/>
                <w:numId w:val="4"/>
              </w:numPr>
              <w:jc w:val="left"/>
              <w:textAlignment w:val="top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人工智能基础知识深化；</w:t>
            </w:r>
          </w:p>
        </w:tc>
        <w:tc>
          <w:tcPr>
            <w:tcW w:w="1022" w:type="pct"/>
            <w:tcBorders>
              <w:tl2br w:val="nil"/>
              <w:tr2bl w:val="nil"/>
            </w:tcBorders>
            <w:vAlign w:val="center"/>
          </w:tcPr>
          <w:p w14:paraId="3E0394BE" w14:textId="77777777" w:rsidR="005B273A" w:rsidRDefault="00000000">
            <w:pPr>
              <w:widowControl/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4</w:t>
            </w:r>
          </w:p>
        </w:tc>
      </w:tr>
      <w:tr w:rsidR="005B273A" w14:paraId="08D322DE" w14:textId="77777777">
        <w:trPr>
          <w:trHeight w:val="1500"/>
        </w:trPr>
        <w:tc>
          <w:tcPr>
            <w:tcW w:w="582" w:type="pct"/>
            <w:vMerge/>
            <w:tcBorders>
              <w:tl2br w:val="nil"/>
              <w:tr2bl w:val="nil"/>
            </w:tcBorders>
            <w:vAlign w:val="center"/>
          </w:tcPr>
          <w:p w14:paraId="5E3EB922" w14:textId="77777777" w:rsidR="005B273A" w:rsidRDefault="005B273A">
            <w:pPr>
              <w:widowControl/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</w:p>
        </w:tc>
        <w:tc>
          <w:tcPr>
            <w:tcW w:w="1372" w:type="pct"/>
            <w:vMerge/>
            <w:tcBorders>
              <w:tl2br w:val="nil"/>
              <w:tr2bl w:val="nil"/>
            </w:tcBorders>
            <w:vAlign w:val="center"/>
          </w:tcPr>
          <w:p w14:paraId="275141CB" w14:textId="77777777" w:rsidR="005B273A" w:rsidRDefault="005B273A">
            <w:pPr>
              <w:widowControl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</w:p>
        </w:tc>
        <w:tc>
          <w:tcPr>
            <w:tcW w:w="2023" w:type="pct"/>
            <w:tcBorders>
              <w:tl2br w:val="nil"/>
              <w:tr2bl w:val="nil"/>
            </w:tcBorders>
          </w:tcPr>
          <w:p w14:paraId="7355C68F" w14:textId="77777777" w:rsidR="005B273A" w:rsidRDefault="00000000">
            <w:pPr>
              <w:widowControl/>
              <w:numPr>
                <w:ilvl w:val="0"/>
                <w:numId w:val="5"/>
              </w:numPr>
              <w:jc w:val="left"/>
              <w:textAlignment w:val="top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国产操作系统（统信UOS/银河麒麟）界面与基础操作；</w:t>
            </w:r>
          </w:p>
          <w:p w14:paraId="3CAF5688" w14:textId="77777777" w:rsidR="005B273A" w:rsidRDefault="00000000">
            <w:pPr>
              <w:widowControl/>
              <w:numPr>
                <w:ilvl w:val="0"/>
                <w:numId w:val="5"/>
              </w:numPr>
              <w:jc w:val="left"/>
              <w:textAlignment w:val="top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系统安装流程演示；</w:t>
            </w:r>
          </w:p>
          <w:p w14:paraId="2D977F8A" w14:textId="77777777" w:rsidR="005B273A" w:rsidRDefault="00000000">
            <w:pPr>
              <w:widowControl/>
              <w:numPr>
                <w:ilvl w:val="0"/>
                <w:numId w:val="5"/>
              </w:numPr>
              <w:jc w:val="left"/>
              <w:textAlignment w:val="top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Docker容器技术基础概念；</w:t>
            </w:r>
          </w:p>
          <w:p w14:paraId="2804ACB2" w14:textId="77777777" w:rsidR="005B273A" w:rsidRDefault="00000000">
            <w:pPr>
              <w:widowControl/>
              <w:numPr>
                <w:ilvl w:val="0"/>
                <w:numId w:val="5"/>
              </w:numPr>
              <w:jc w:val="left"/>
              <w:textAlignment w:val="top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容器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化部署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在智能装调中的意义</w:t>
            </w:r>
          </w:p>
        </w:tc>
        <w:tc>
          <w:tcPr>
            <w:tcW w:w="1022" w:type="pct"/>
            <w:tcBorders>
              <w:tl2br w:val="nil"/>
              <w:tr2bl w:val="nil"/>
            </w:tcBorders>
            <w:vAlign w:val="center"/>
          </w:tcPr>
          <w:p w14:paraId="56620127" w14:textId="77777777" w:rsidR="005B273A" w:rsidRDefault="00000000">
            <w:pPr>
              <w:widowControl/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4</w:t>
            </w:r>
          </w:p>
        </w:tc>
      </w:tr>
      <w:tr w:rsidR="005B273A" w14:paraId="0D98C58C" w14:textId="77777777">
        <w:trPr>
          <w:trHeight w:val="705"/>
        </w:trPr>
        <w:tc>
          <w:tcPr>
            <w:tcW w:w="582" w:type="pct"/>
            <w:vMerge w:val="restart"/>
            <w:tcBorders>
              <w:tl2br w:val="nil"/>
              <w:tr2bl w:val="nil"/>
            </w:tcBorders>
            <w:vAlign w:val="center"/>
          </w:tcPr>
          <w:p w14:paraId="26ED4F21" w14:textId="77777777" w:rsidR="005B273A" w:rsidRDefault="00000000">
            <w:pPr>
              <w:widowControl/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第二天</w:t>
            </w:r>
          </w:p>
        </w:tc>
        <w:tc>
          <w:tcPr>
            <w:tcW w:w="1372" w:type="pct"/>
            <w:tcBorders>
              <w:tl2br w:val="nil"/>
              <w:tr2bl w:val="nil"/>
            </w:tcBorders>
            <w:vAlign w:val="center"/>
          </w:tcPr>
          <w:p w14:paraId="79016C77" w14:textId="77777777" w:rsidR="005B273A" w:rsidRDefault="00000000">
            <w:pPr>
              <w:widowControl/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服务器装调实操</w:t>
            </w:r>
          </w:p>
        </w:tc>
        <w:tc>
          <w:tcPr>
            <w:tcW w:w="2023" w:type="pct"/>
            <w:tcBorders>
              <w:tl2br w:val="nil"/>
              <w:tr2bl w:val="nil"/>
            </w:tcBorders>
          </w:tcPr>
          <w:p w14:paraId="46AB1C5F" w14:textId="77777777" w:rsidR="005B273A" w:rsidRDefault="00000000">
            <w:pPr>
              <w:widowControl/>
              <w:numPr>
                <w:ilvl w:val="0"/>
                <w:numId w:val="6"/>
              </w:numPr>
              <w:jc w:val="left"/>
              <w:textAlignment w:val="top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国产服务器硬件组装实操；</w:t>
            </w:r>
          </w:p>
          <w:p w14:paraId="2D6C4E31" w14:textId="77777777" w:rsidR="005B273A" w:rsidRDefault="00000000">
            <w:pPr>
              <w:widowControl/>
              <w:numPr>
                <w:ilvl w:val="0"/>
                <w:numId w:val="6"/>
              </w:numPr>
              <w:jc w:val="left"/>
              <w:textAlignment w:val="top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BIOS参数配置实操；</w:t>
            </w:r>
          </w:p>
          <w:p w14:paraId="2F0073EF" w14:textId="77777777" w:rsidR="005B273A" w:rsidRDefault="00000000">
            <w:pPr>
              <w:widowControl/>
              <w:numPr>
                <w:ilvl w:val="0"/>
                <w:numId w:val="6"/>
              </w:numPr>
              <w:jc w:val="left"/>
              <w:textAlignment w:val="top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统信UOS/银河麒麟操作系统安装实操；</w:t>
            </w:r>
          </w:p>
          <w:p w14:paraId="3F6C7243" w14:textId="77777777" w:rsidR="005B273A" w:rsidRDefault="00000000">
            <w:pPr>
              <w:widowControl/>
              <w:numPr>
                <w:ilvl w:val="0"/>
                <w:numId w:val="6"/>
              </w:numPr>
              <w:jc w:val="left"/>
              <w:textAlignment w:val="top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操作系统用户管理实操；</w:t>
            </w:r>
          </w:p>
          <w:p w14:paraId="3E685765" w14:textId="77777777" w:rsidR="005B273A" w:rsidRDefault="00000000">
            <w:pPr>
              <w:widowControl/>
              <w:numPr>
                <w:ilvl w:val="0"/>
                <w:numId w:val="6"/>
              </w:numPr>
              <w:jc w:val="left"/>
              <w:textAlignment w:val="top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操作系统磁盘分区与权限管理实操</w:t>
            </w:r>
          </w:p>
        </w:tc>
        <w:tc>
          <w:tcPr>
            <w:tcW w:w="1022" w:type="pct"/>
            <w:tcBorders>
              <w:tl2br w:val="nil"/>
              <w:tr2bl w:val="nil"/>
            </w:tcBorders>
            <w:vAlign w:val="center"/>
          </w:tcPr>
          <w:p w14:paraId="43ED9C7A" w14:textId="77777777" w:rsidR="005B273A" w:rsidRDefault="00000000">
            <w:pPr>
              <w:widowControl/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4</w:t>
            </w:r>
          </w:p>
        </w:tc>
      </w:tr>
      <w:tr w:rsidR="005B273A" w14:paraId="0F35CC3B" w14:textId="77777777">
        <w:trPr>
          <w:trHeight w:val="600"/>
        </w:trPr>
        <w:tc>
          <w:tcPr>
            <w:tcW w:w="582" w:type="pct"/>
            <w:vMerge/>
            <w:tcBorders>
              <w:tl2br w:val="nil"/>
              <w:tr2bl w:val="nil"/>
            </w:tcBorders>
            <w:vAlign w:val="center"/>
          </w:tcPr>
          <w:p w14:paraId="38DF3B71" w14:textId="77777777" w:rsidR="005B273A" w:rsidRDefault="005B273A">
            <w:pPr>
              <w:widowControl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</w:p>
        </w:tc>
        <w:tc>
          <w:tcPr>
            <w:tcW w:w="1372" w:type="pct"/>
            <w:tcBorders>
              <w:tl2br w:val="nil"/>
              <w:tr2bl w:val="nil"/>
            </w:tcBorders>
            <w:vAlign w:val="center"/>
          </w:tcPr>
          <w:p w14:paraId="66F81EA3" w14:textId="77777777" w:rsidR="005B273A" w:rsidRDefault="00000000">
            <w:pPr>
              <w:widowControl/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容器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化部署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实操</w:t>
            </w:r>
          </w:p>
        </w:tc>
        <w:tc>
          <w:tcPr>
            <w:tcW w:w="2023" w:type="pct"/>
            <w:tcBorders>
              <w:tl2br w:val="nil"/>
              <w:tr2bl w:val="nil"/>
            </w:tcBorders>
          </w:tcPr>
          <w:p w14:paraId="57BC4315" w14:textId="77777777" w:rsidR="005B273A" w:rsidRDefault="00000000">
            <w:pPr>
              <w:widowControl/>
              <w:numPr>
                <w:ilvl w:val="0"/>
                <w:numId w:val="7"/>
              </w:numPr>
              <w:jc w:val="left"/>
              <w:textAlignment w:val="top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Docker容器环境部署实操；</w:t>
            </w:r>
          </w:p>
          <w:p w14:paraId="6C665DBC" w14:textId="77777777" w:rsidR="005B273A" w:rsidRDefault="00000000">
            <w:pPr>
              <w:widowControl/>
              <w:numPr>
                <w:ilvl w:val="0"/>
                <w:numId w:val="7"/>
              </w:numPr>
              <w:jc w:val="left"/>
              <w:textAlignment w:val="top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容器镜像拉取与实例运行；</w:t>
            </w:r>
          </w:p>
          <w:p w14:paraId="2E26DEB9" w14:textId="77777777" w:rsidR="005B273A" w:rsidRDefault="00000000">
            <w:pPr>
              <w:widowControl/>
              <w:numPr>
                <w:ilvl w:val="0"/>
                <w:numId w:val="7"/>
              </w:numPr>
              <w:jc w:val="left"/>
              <w:textAlignment w:val="top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系统检查容器部署状态；</w:t>
            </w:r>
          </w:p>
          <w:p w14:paraId="243B2890" w14:textId="77777777" w:rsidR="005B273A" w:rsidRDefault="00000000">
            <w:pPr>
              <w:widowControl/>
              <w:numPr>
                <w:ilvl w:val="0"/>
                <w:numId w:val="7"/>
              </w:numPr>
              <w:jc w:val="left"/>
              <w:textAlignment w:val="top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容器应用访问与网络配置；</w:t>
            </w:r>
          </w:p>
          <w:p w14:paraId="0C8FEF7D" w14:textId="77777777" w:rsidR="005B273A" w:rsidRDefault="00000000">
            <w:pPr>
              <w:widowControl/>
              <w:jc w:val="left"/>
              <w:textAlignment w:val="top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（5）常见部署故障排查与优化</w:t>
            </w:r>
          </w:p>
        </w:tc>
        <w:tc>
          <w:tcPr>
            <w:tcW w:w="1022" w:type="pct"/>
            <w:tcBorders>
              <w:tl2br w:val="nil"/>
              <w:tr2bl w:val="nil"/>
            </w:tcBorders>
            <w:vAlign w:val="center"/>
          </w:tcPr>
          <w:p w14:paraId="08E3335A" w14:textId="77777777" w:rsidR="005B273A" w:rsidRDefault="00000000">
            <w:pPr>
              <w:widowControl/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4</w:t>
            </w:r>
          </w:p>
        </w:tc>
      </w:tr>
      <w:tr w:rsidR="005B273A" w14:paraId="67E3026A" w14:textId="77777777">
        <w:trPr>
          <w:trHeight w:val="730"/>
        </w:trPr>
        <w:tc>
          <w:tcPr>
            <w:tcW w:w="582" w:type="pct"/>
            <w:vMerge w:val="restart"/>
            <w:tcBorders>
              <w:tl2br w:val="nil"/>
              <w:tr2bl w:val="nil"/>
            </w:tcBorders>
            <w:vAlign w:val="center"/>
          </w:tcPr>
          <w:p w14:paraId="1DE8A051" w14:textId="77777777" w:rsidR="005B273A" w:rsidRDefault="00000000">
            <w:pPr>
              <w:widowControl/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第三天</w:t>
            </w:r>
          </w:p>
        </w:tc>
        <w:tc>
          <w:tcPr>
            <w:tcW w:w="1372" w:type="pct"/>
            <w:tcBorders>
              <w:tl2br w:val="nil"/>
              <w:tr2bl w:val="nil"/>
            </w:tcBorders>
            <w:vAlign w:val="center"/>
          </w:tcPr>
          <w:p w14:paraId="005B15B4" w14:textId="77777777" w:rsidR="005B273A" w:rsidRDefault="00000000">
            <w:pPr>
              <w:widowControl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 xml:space="preserve">    综合实操演练</w:t>
            </w:r>
          </w:p>
        </w:tc>
        <w:tc>
          <w:tcPr>
            <w:tcW w:w="2023" w:type="pct"/>
            <w:tcBorders>
              <w:tl2br w:val="nil"/>
              <w:tr2bl w:val="nil"/>
            </w:tcBorders>
          </w:tcPr>
          <w:p w14:paraId="415C3870" w14:textId="77777777" w:rsidR="005B273A" w:rsidRDefault="00000000">
            <w:pPr>
              <w:widowControl/>
              <w:jc w:val="left"/>
              <w:textAlignment w:val="top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使用虚拟仿真实训平台操作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（1）服务器组装、系统安装与容器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部署全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流程联动演练；</w:t>
            </w:r>
          </w:p>
          <w:p w14:paraId="09EDF450" w14:textId="77777777" w:rsidR="005B273A" w:rsidRDefault="00000000">
            <w:pPr>
              <w:widowControl/>
              <w:numPr>
                <w:ilvl w:val="0"/>
                <w:numId w:val="3"/>
              </w:numPr>
              <w:jc w:val="left"/>
              <w:textAlignment w:val="top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用户、磁盘与权限管理综合场景配置；</w:t>
            </w:r>
          </w:p>
          <w:p w14:paraId="08C257D7" w14:textId="77777777" w:rsidR="005B273A" w:rsidRDefault="00000000">
            <w:pPr>
              <w:widowControl/>
              <w:jc w:val="left"/>
              <w:textAlignment w:val="top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（3）实操要点复盘与常见问题规避</w:t>
            </w:r>
          </w:p>
        </w:tc>
        <w:tc>
          <w:tcPr>
            <w:tcW w:w="1022" w:type="pct"/>
            <w:tcBorders>
              <w:tl2br w:val="nil"/>
              <w:tr2bl w:val="nil"/>
            </w:tcBorders>
            <w:vAlign w:val="center"/>
          </w:tcPr>
          <w:p w14:paraId="22B07E1E" w14:textId="77777777" w:rsidR="005B273A" w:rsidRDefault="00000000">
            <w:pPr>
              <w:widowControl/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4</w:t>
            </w:r>
          </w:p>
        </w:tc>
      </w:tr>
      <w:tr w:rsidR="005B273A" w14:paraId="4FA96B58" w14:textId="77777777">
        <w:trPr>
          <w:trHeight w:val="300"/>
        </w:trPr>
        <w:tc>
          <w:tcPr>
            <w:tcW w:w="582" w:type="pct"/>
            <w:vMerge/>
            <w:tcBorders>
              <w:tl2br w:val="nil"/>
              <w:tr2bl w:val="nil"/>
            </w:tcBorders>
            <w:vAlign w:val="center"/>
          </w:tcPr>
          <w:p w14:paraId="0AE07B39" w14:textId="77777777" w:rsidR="005B273A" w:rsidRDefault="005B273A">
            <w:pPr>
              <w:widowControl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</w:p>
        </w:tc>
        <w:tc>
          <w:tcPr>
            <w:tcW w:w="1372" w:type="pct"/>
            <w:tcBorders>
              <w:tl2br w:val="nil"/>
              <w:tr2bl w:val="nil"/>
            </w:tcBorders>
            <w:vAlign w:val="center"/>
          </w:tcPr>
          <w:p w14:paraId="60E3DD99" w14:textId="77777777" w:rsidR="005B273A" w:rsidRDefault="00000000">
            <w:pPr>
              <w:widowControl/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答疑、考试</w:t>
            </w:r>
          </w:p>
        </w:tc>
        <w:tc>
          <w:tcPr>
            <w:tcW w:w="2023" w:type="pct"/>
            <w:tcBorders>
              <w:tl2br w:val="nil"/>
              <w:tr2bl w:val="nil"/>
            </w:tcBorders>
          </w:tcPr>
          <w:p w14:paraId="20B910A6" w14:textId="77777777" w:rsidR="005B273A" w:rsidRDefault="00000000">
            <w:pPr>
              <w:widowControl/>
              <w:jc w:val="left"/>
              <w:textAlignment w:val="top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问题讨论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培训结业考核</w:t>
            </w:r>
          </w:p>
        </w:tc>
        <w:tc>
          <w:tcPr>
            <w:tcW w:w="1022" w:type="pct"/>
            <w:tcBorders>
              <w:tl2br w:val="nil"/>
              <w:tr2bl w:val="nil"/>
            </w:tcBorders>
            <w:vAlign w:val="center"/>
          </w:tcPr>
          <w:p w14:paraId="76C07084" w14:textId="77777777" w:rsidR="005B273A" w:rsidRDefault="00000000">
            <w:pPr>
              <w:widowControl/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4</w:t>
            </w:r>
          </w:p>
        </w:tc>
      </w:tr>
    </w:tbl>
    <w:p w14:paraId="3187DE52" w14:textId="77777777" w:rsidR="005B273A" w:rsidRDefault="005B273A">
      <w:pPr>
        <w:pStyle w:val="a3"/>
        <w:jc w:val="both"/>
        <w:rPr>
          <w:sz w:val="10"/>
          <w:szCs w:val="10"/>
        </w:rPr>
      </w:pPr>
    </w:p>
    <w:p w14:paraId="4468B0FA" w14:textId="77777777" w:rsidR="005B273A" w:rsidRDefault="005B273A">
      <w:pPr>
        <w:pStyle w:val="a3"/>
        <w:jc w:val="both"/>
        <w:rPr>
          <w:sz w:val="10"/>
          <w:szCs w:val="10"/>
        </w:rPr>
      </w:pPr>
    </w:p>
    <w:p w14:paraId="7F5A41B4" w14:textId="77777777" w:rsidR="005B273A" w:rsidRDefault="005B273A">
      <w:pPr>
        <w:pStyle w:val="a3"/>
        <w:jc w:val="both"/>
        <w:rPr>
          <w:sz w:val="10"/>
          <w:szCs w:val="10"/>
        </w:rPr>
      </w:pPr>
    </w:p>
    <w:p w14:paraId="4497A341" w14:textId="77777777" w:rsidR="005B273A" w:rsidRDefault="005B273A">
      <w:pPr>
        <w:pStyle w:val="a3"/>
        <w:jc w:val="both"/>
        <w:rPr>
          <w:sz w:val="10"/>
          <w:szCs w:val="10"/>
        </w:rPr>
      </w:pPr>
    </w:p>
    <w:p w14:paraId="085EE10A" w14:textId="77777777" w:rsidR="005B273A" w:rsidRDefault="005B273A">
      <w:pPr>
        <w:pStyle w:val="a3"/>
        <w:jc w:val="both"/>
        <w:rPr>
          <w:sz w:val="10"/>
          <w:szCs w:val="10"/>
        </w:rPr>
      </w:pPr>
    </w:p>
    <w:p w14:paraId="3AEBE9BE" w14:textId="77777777" w:rsidR="005B273A" w:rsidRDefault="005B273A">
      <w:pPr>
        <w:pStyle w:val="a3"/>
        <w:jc w:val="both"/>
        <w:rPr>
          <w:sz w:val="10"/>
          <w:szCs w:val="10"/>
        </w:rPr>
      </w:pPr>
    </w:p>
    <w:p w14:paraId="0772DED7" w14:textId="77777777" w:rsidR="005B273A" w:rsidRDefault="005B273A">
      <w:pPr>
        <w:pStyle w:val="a3"/>
        <w:jc w:val="both"/>
        <w:rPr>
          <w:sz w:val="10"/>
          <w:szCs w:val="10"/>
        </w:rPr>
      </w:pPr>
    </w:p>
    <w:p w14:paraId="5CDB9627" w14:textId="77777777" w:rsidR="005B273A" w:rsidRDefault="005B273A">
      <w:pPr>
        <w:pStyle w:val="a3"/>
        <w:jc w:val="both"/>
        <w:rPr>
          <w:sz w:val="10"/>
          <w:szCs w:val="10"/>
        </w:rPr>
      </w:pPr>
    </w:p>
    <w:p w14:paraId="6F1C2AE9" w14:textId="77777777" w:rsidR="005B273A" w:rsidRDefault="005B273A">
      <w:pPr>
        <w:pStyle w:val="a3"/>
        <w:jc w:val="both"/>
        <w:rPr>
          <w:sz w:val="10"/>
          <w:szCs w:val="10"/>
        </w:rPr>
      </w:pPr>
    </w:p>
    <w:p w14:paraId="26A71732" w14:textId="77777777" w:rsidR="005B273A" w:rsidRDefault="00000000">
      <w:pPr>
        <w:pStyle w:val="a3"/>
        <w:spacing w:afterLines="50" w:after="156"/>
        <w:rPr>
          <w:rFonts w:ascii="宋体" w:eastAsia="宋体" w:hAnsi="宋体" w:cs="宋体" w:hint="eastAsia"/>
          <w:b/>
          <w:color w:val="auto"/>
          <w:spacing w:val="0"/>
          <w:w w:val="100"/>
          <w:sz w:val="36"/>
          <w:szCs w:val="36"/>
        </w:rPr>
      </w:pPr>
      <w:r>
        <w:rPr>
          <w:rFonts w:ascii="宋体" w:eastAsia="宋体" w:hAnsi="宋体" w:cs="宋体" w:hint="eastAsia"/>
          <w:b/>
          <w:color w:val="auto"/>
          <w:spacing w:val="0"/>
          <w:w w:val="100"/>
          <w:sz w:val="36"/>
          <w:szCs w:val="36"/>
        </w:rPr>
        <w:t>课程安排(高级)</w:t>
      </w:r>
    </w:p>
    <w:tbl>
      <w:tblPr>
        <w:tblW w:w="53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"/>
        <w:gridCol w:w="2488"/>
        <w:gridCol w:w="3667"/>
        <w:gridCol w:w="1852"/>
      </w:tblGrid>
      <w:tr w:rsidR="005B273A" w14:paraId="2DEAD09C" w14:textId="77777777">
        <w:trPr>
          <w:trHeight w:val="460"/>
          <w:tblHeader/>
        </w:trPr>
        <w:tc>
          <w:tcPr>
            <w:tcW w:w="582" w:type="pct"/>
            <w:tcBorders>
              <w:tl2br w:val="nil"/>
              <w:tr2bl w:val="nil"/>
            </w:tcBorders>
            <w:shd w:val="clear" w:color="000000" w:fill="D0CECE"/>
            <w:vAlign w:val="center"/>
          </w:tcPr>
          <w:p w14:paraId="73319807" w14:textId="77777777" w:rsidR="005B273A" w:rsidRDefault="00000000">
            <w:pPr>
              <w:widowControl/>
              <w:jc w:val="center"/>
              <w:rPr>
                <w:rFonts w:ascii="黑体" w:eastAsia="黑体" w:hAnsi="黑体" w:cs="黑体" w:hint="eastAsia"/>
                <w:color w:val="000000" w:themeColor="text1"/>
                <w:sz w:val="24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4"/>
              </w:rPr>
              <w:t>日期</w:t>
            </w:r>
          </w:p>
        </w:tc>
        <w:tc>
          <w:tcPr>
            <w:tcW w:w="1372" w:type="pct"/>
            <w:tcBorders>
              <w:tl2br w:val="nil"/>
              <w:tr2bl w:val="nil"/>
            </w:tcBorders>
            <w:shd w:val="clear" w:color="000000" w:fill="D0CECE"/>
            <w:vAlign w:val="center"/>
          </w:tcPr>
          <w:p w14:paraId="50A22D97" w14:textId="77777777" w:rsidR="005B273A" w:rsidRDefault="00000000">
            <w:pPr>
              <w:widowControl/>
              <w:jc w:val="center"/>
              <w:rPr>
                <w:rFonts w:ascii="黑体" w:eastAsia="黑体" w:hAnsi="黑体" w:cs="黑体" w:hint="eastAsia"/>
                <w:color w:val="000000" w:themeColor="text1"/>
                <w:sz w:val="24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4"/>
              </w:rPr>
              <w:t>课程模块</w:t>
            </w:r>
          </w:p>
        </w:tc>
        <w:tc>
          <w:tcPr>
            <w:tcW w:w="2023" w:type="pct"/>
            <w:tcBorders>
              <w:tl2br w:val="nil"/>
              <w:tr2bl w:val="nil"/>
            </w:tcBorders>
            <w:shd w:val="clear" w:color="000000" w:fill="D0CECE"/>
            <w:vAlign w:val="center"/>
          </w:tcPr>
          <w:p w14:paraId="78BBED2B" w14:textId="77777777" w:rsidR="005B273A" w:rsidRDefault="00000000">
            <w:pPr>
              <w:widowControl/>
              <w:jc w:val="center"/>
              <w:rPr>
                <w:rFonts w:ascii="黑体" w:eastAsia="黑体" w:hAnsi="黑体" w:cs="黑体" w:hint="eastAsia"/>
                <w:color w:val="000000" w:themeColor="text1"/>
                <w:sz w:val="24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4"/>
              </w:rPr>
              <w:t>具体安排</w:t>
            </w:r>
          </w:p>
        </w:tc>
        <w:tc>
          <w:tcPr>
            <w:tcW w:w="1022" w:type="pct"/>
            <w:tcBorders>
              <w:tl2br w:val="nil"/>
              <w:tr2bl w:val="nil"/>
            </w:tcBorders>
            <w:shd w:val="clear" w:color="000000" w:fill="D0CECE"/>
            <w:vAlign w:val="center"/>
          </w:tcPr>
          <w:p w14:paraId="5C86795D" w14:textId="77777777" w:rsidR="005B273A" w:rsidRDefault="00000000">
            <w:pPr>
              <w:widowControl/>
              <w:jc w:val="center"/>
              <w:rPr>
                <w:rFonts w:ascii="黑体" w:eastAsia="黑体" w:hAnsi="黑体" w:cs="黑体" w:hint="eastAsia"/>
                <w:color w:val="000000" w:themeColor="text1"/>
                <w:sz w:val="24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4"/>
              </w:rPr>
              <w:t>课时</w:t>
            </w:r>
          </w:p>
        </w:tc>
      </w:tr>
      <w:tr w:rsidR="005B273A" w14:paraId="5400CBEF" w14:textId="77777777">
        <w:trPr>
          <w:trHeight w:val="1500"/>
        </w:trPr>
        <w:tc>
          <w:tcPr>
            <w:tcW w:w="582" w:type="pct"/>
            <w:tcBorders>
              <w:tl2br w:val="nil"/>
              <w:tr2bl w:val="nil"/>
            </w:tcBorders>
            <w:vAlign w:val="center"/>
          </w:tcPr>
          <w:p w14:paraId="2451B2C3" w14:textId="77777777" w:rsidR="005B273A" w:rsidRDefault="00000000">
            <w:pPr>
              <w:widowControl/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第一天</w:t>
            </w:r>
          </w:p>
        </w:tc>
        <w:tc>
          <w:tcPr>
            <w:tcW w:w="1372" w:type="pct"/>
            <w:tcBorders>
              <w:tl2br w:val="nil"/>
              <w:tr2bl w:val="nil"/>
            </w:tcBorders>
            <w:vAlign w:val="center"/>
          </w:tcPr>
          <w:p w14:paraId="6D439E41" w14:textId="77777777" w:rsidR="005B273A" w:rsidRDefault="00000000">
            <w:pPr>
              <w:widowControl/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理论深化</w:t>
            </w:r>
          </w:p>
          <w:p w14:paraId="561B2563" w14:textId="77777777" w:rsidR="005B273A" w:rsidRDefault="00000000">
            <w:pPr>
              <w:widowControl/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AI基础理论</w:t>
            </w:r>
          </w:p>
        </w:tc>
        <w:tc>
          <w:tcPr>
            <w:tcW w:w="2023" w:type="pct"/>
            <w:tcBorders>
              <w:tl2br w:val="nil"/>
              <w:tr2bl w:val="nil"/>
            </w:tcBorders>
          </w:tcPr>
          <w:p w14:paraId="6A7637E1" w14:textId="77777777" w:rsidR="005B273A" w:rsidRDefault="00000000">
            <w:pPr>
              <w:widowControl/>
              <w:numPr>
                <w:ilvl w:val="0"/>
                <w:numId w:val="8"/>
              </w:numPr>
              <w:jc w:val="left"/>
              <w:textAlignment w:val="top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智能硬件装调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员理论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知识深化</w:t>
            </w:r>
          </w:p>
          <w:p w14:paraId="544AA8AD" w14:textId="77777777" w:rsidR="005B273A" w:rsidRDefault="00000000">
            <w:pPr>
              <w:widowControl/>
              <w:numPr>
                <w:ilvl w:val="0"/>
                <w:numId w:val="8"/>
              </w:numPr>
              <w:jc w:val="left"/>
              <w:textAlignment w:val="top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AI模型训练理论与优化方法；</w:t>
            </w:r>
          </w:p>
          <w:p w14:paraId="4F35CAF1" w14:textId="77777777" w:rsidR="005B273A" w:rsidRDefault="00000000">
            <w:pPr>
              <w:widowControl/>
              <w:numPr>
                <w:ilvl w:val="0"/>
                <w:numId w:val="8"/>
              </w:numPr>
              <w:jc w:val="left"/>
              <w:textAlignment w:val="top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多模态数据融合技术原理；</w:t>
            </w:r>
          </w:p>
          <w:p w14:paraId="5DB74E13" w14:textId="77777777" w:rsidR="005B273A" w:rsidRDefault="00000000">
            <w:pPr>
              <w:widowControl/>
              <w:numPr>
                <w:ilvl w:val="0"/>
                <w:numId w:val="8"/>
              </w:numPr>
              <w:jc w:val="left"/>
              <w:textAlignment w:val="top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智能装调前沿技术（边缘AI小样本训练等）；</w:t>
            </w:r>
          </w:p>
          <w:p w14:paraId="5C3B1687" w14:textId="77777777" w:rsidR="005B273A" w:rsidRDefault="00000000">
            <w:pPr>
              <w:widowControl/>
              <w:numPr>
                <w:ilvl w:val="0"/>
                <w:numId w:val="8"/>
              </w:numPr>
              <w:jc w:val="left"/>
              <w:textAlignment w:val="top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工作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流应用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知识深化与自动化编排；</w:t>
            </w:r>
          </w:p>
        </w:tc>
        <w:tc>
          <w:tcPr>
            <w:tcW w:w="1022" w:type="pct"/>
            <w:tcBorders>
              <w:tl2br w:val="nil"/>
              <w:tr2bl w:val="nil"/>
            </w:tcBorders>
            <w:vAlign w:val="center"/>
          </w:tcPr>
          <w:p w14:paraId="61DC1AE6" w14:textId="77777777" w:rsidR="005B273A" w:rsidRDefault="00000000">
            <w:pPr>
              <w:widowControl/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8</w:t>
            </w:r>
          </w:p>
        </w:tc>
      </w:tr>
      <w:tr w:rsidR="005B273A" w14:paraId="46C760ED" w14:textId="77777777">
        <w:trPr>
          <w:trHeight w:val="900"/>
        </w:trPr>
        <w:tc>
          <w:tcPr>
            <w:tcW w:w="582" w:type="pct"/>
            <w:vMerge w:val="restart"/>
            <w:tcBorders>
              <w:tl2br w:val="nil"/>
              <w:tr2bl w:val="nil"/>
            </w:tcBorders>
            <w:vAlign w:val="center"/>
          </w:tcPr>
          <w:p w14:paraId="3D9C7C9F" w14:textId="77777777" w:rsidR="005B273A" w:rsidRDefault="00000000">
            <w:pPr>
              <w:widowControl/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第二天</w:t>
            </w:r>
          </w:p>
        </w:tc>
        <w:tc>
          <w:tcPr>
            <w:tcW w:w="1372" w:type="pct"/>
            <w:tcBorders>
              <w:tl2br w:val="nil"/>
              <w:tr2bl w:val="nil"/>
            </w:tcBorders>
            <w:vAlign w:val="center"/>
          </w:tcPr>
          <w:p w14:paraId="3765AFB6" w14:textId="77777777" w:rsidR="005B273A" w:rsidRDefault="00000000">
            <w:pPr>
              <w:widowControl/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多场景工作流搭建</w:t>
            </w:r>
          </w:p>
        </w:tc>
        <w:tc>
          <w:tcPr>
            <w:tcW w:w="2023" w:type="pct"/>
            <w:tcBorders>
              <w:tl2br w:val="nil"/>
              <w:tr2bl w:val="nil"/>
            </w:tcBorders>
          </w:tcPr>
          <w:p w14:paraId="5312ABB0" w14:textId="77777777" w:rsidR="005B273A" w:rsidRDefault="00000000">
            <w:pPr>
              <w:widowControl/>
              <w:numPr>
                <w:ilvl w:val="0"/>
                <w:numId w:val="9"/>
              </w:numPr>
              <w:jc w:val="left"/>
              <w:textAlignment w:val="top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不同场景数据处理工作流搭建（数据采集、处理、转换）；</w:t>
            </w:r>
          </w:p>
          <w:p w14:paraId="0E515F39" w14:textId="77777777" w:rsidR="005B273A" w:rsidRDefault="00000000">
            <w:pPr>
              <w:widowControl/>
              <w:numPr>
                <w:ilvl w:val="0"/>
                <w:numId w:val="9"/>
              </w:numPr>
              <w:jc w:val="left"/>
              <w:textAlignment w:val="top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工作流过程运行检查与结果页面展示优化；</w:t>
            </w:r>
          </w:p>
          <w:p w14:paraId="62BED0D7" w14:textId="77777777" w:rsidR="005B273A" w:rsidRDefault="00000000">
            <w:pPr>
              <w:widowControl/>
              <w:numPr>
                <w:ilvl w:val="0"/>
                <w:numId w:val="9"/>
              </w:numPr>
              <w:jc w:val="left"/>
              <w:textAlignment w:val="top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多模态数据融合适配实操</w:t>
            </w:r>
          </w:p>
        </w:tc>
        <w:tc>
          <w:tcPr>
            <w:tcW w:w="1022" w:type="pct"/>
            <w:tcBorders>
              <w:tl2br w:val="nil"/>
              <w:tr2bl w:val="nil"/>
            </w:tcBorders>
            <w:vAlign w:val="center"/>
          </w:tcPr>
          <w:p w14:paraId="4D5EBEB7" w14:textId="77777777" w:rsidR="005B273A" w:rsidRDefault="00000000">
            <w:pPr>
              <w:widowControl/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4</w:t>
            </w:r>
          </w:p>
        </w:tc>
      </w:tr>
      <w:tr w:rsidR="005B273A" w14:paraId="393086BB" w14:textId="77777777">
        <w:trPr>
          <w:trHeight w:val="600"/>
        </w:trPr>
        <w:tc>
          <w:tcPr>
            <w:tcW w:w="582" w:type="pct"/>
            <w:vMerge/>
            <w:tcBorders>
              <w:tl2br w:val="nil"/>
              <w:tr2bl w:val="nil"/>
            </w:tcBorders>
            <w:vAlign w:val="center"/>
          </w:tcPr>
          <w:p w14:paraId="69DE33E5" w14:textId="77777777" w:rsidR="005B273A" w:rsidRDefault="005B273A">
            <w:pPr>
              <w:widowControl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</w:p>
        </w:tc>
        <w:tc>
          <w:tcPr>
            <w:tcW w:w="1372" w:type="pct"/>
            <w:tcBorders>
              <w:tl2br w:val="nil"/>
              <w:tr2bl w:val="nil"/>
            </w:tcBorders>
            <w:vAlign w:val="center"/>
          </w:tcPr>
          <w:p w14:paraId="0C79C331" w14:textId="77777777" w:rsidR="005B273A" w:rsidRDefault="00000000">
            <w:pPr>
              <w:widowControl/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智能体协同</w:t>
            </w:r>
          </w:p>
        </w:tc>
        <w:tc>
          <w:tcPr>
            <w:tcW w:w="2023" w:type="pct"/>
            <w:tcBorders>
              <w:tl2br w:val="nil"/>
              <w:tr2bl w:val="nil"/>
            </w:tcBorders>
          </w:tcPr>
          <w:p w14:paraId="3641F0F7" w14:textId="77777777" w:rsidR="005B273A" w:rsidRDefault="00000000">
            <w:pPr>
              <w:widowControl/>
              <w:numPr>
                <w:ilvl w:val="0"/>
                <w:numId w:val="10"/>
              </w:numPr>
              <w:jc w:val="left"/>
              <w:textAlignment w:val="top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多工作流协同与自动化编排；（2）一体化智能装调任务联调（从数据采集到智能处理）；</w:t>
            </w:r>
          </w:p>
          <w:p w14:paraId="1AC5F61F" w14:textId="77777777" w:rsidR="005B273A" w:rsidRDefault="00000000">
            <w:pPr>
              <w:widowControl/>
              <w:jc w:val="left"/>
              <w:textAlignment w:val="top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（3）系统性能测试与调优</w:t>
            </w:r>
          </w:p>
        </w:tc>
        <w:tc>
          <w:tcPr>
            <w:tcW w:w="1022" w:type="pct"/>
            <w:tcBorders>
              <w:tl2br w:val="nil"/>
              <w:tr2bl w:val="nil"/>
            </w:tcBorders>
            <w:vAlign w:val="center"/>
          </w:tcPr>
          <w:p w14:paraId="377FB431" w14:textId="77777777" w:rsidR="005B273A" w:rsidRDefault="00000000">
            <w:pPr>
              <w:widowControl/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4</w:t>
            </w:r>
          </w:p>
        </w:tc>
      </w:tr>
      <w:tr w:rsidR="005B273A" w14:paraId="7C398685" w14:textId="77777777">
        <w:trPr>
          <w:trHeight w:val="730"/>
        </w:trPr>
        <w:tc>
          <w:tcPr>
            <w:tcW w:w="582" w:type="pct"/>
            <w:vMerge w:val="restart"/>
            <w:tcBorders>
              <w:tl2br w:val="nil"/>
              <w:tr2bl w:val="nil"/>
            </w:tcBorders>
            <w:vAlign w:val="center"/>
          </w:tcPr>
          <w:p w14:paraId="15AD7FFD" w14:textId="77777777" w:rsidR="005B273A" w:rsidRDefault="00000000">
            <w:pPr>
              <w:widowControl/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第三天</w:t>
            </w:r>
          </w:p>
        </w:tc>
        <w:tc>
          <w:tcPr>
            <w:tcW w:w="1372" w:type="pct"/>
            <w:tcBorders>
              <w:tl2br w:val="nil"/>
              <w:tr2bl w:val="nil"/>
            </w:tcBorders>
            <w:vAlign w:val="center"/>
          </w:tcPr>
          <w:p w14:paraId="3C13CE66" w14:textId="77777777" w:rsidR="005B273A" w:rsidRDefault="00000000">
            <w:pPr>
              <w:widowControl/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实训</w:t>
            </w:r>
          </w:p>
        </w:tc>
        <w:tc>
          <w:tcPr>
            <w:tcW w:w="2023" w:type="pct"/>
            <w:tcBorders>
              <w:tl2br w:val="nil"/>
              <w:tr2bl w:val="nil"/>
            </w:tcBorders>
          </w:tcPr>
          <w:p w14:paraId="5EE1EF74" w14:textId="77777777" w:rsidR="005B273A" w:rsidRDefault="00000000">
            <w:pPr>
              <w:widowControl/>
              <w:numPr>
                <w:ilvl w:val="0"/>
                <w:numId w:val="11"/>
              </w:numPr>
              <w:jc w:val="left"/>
              <w:textAlignment w:val="top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实操模拟项目（国产系统操作）</w:t>
            </w:r>
          </w:p>
          <w:p w14:paraId="1CAC0B29" w14:textId="77777777" w:rsidR="005B273A" w:rsidRDefault="00000000">
            <w:pPr>
              <w:widowControl/>
              <w:numPr>
                <w:ilvl w:val="0"/>
                <w:numId w:val="11"/>
              </w:numPr>
              <w:jc w:val="left"/>
              <w:textAlignment w:val="top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实操模拟项目（AI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场景化全流程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实现）；</w:t>
            </w:r>
          </w:p>
        </w:tc>
        <w:tc>
          <w:tcPr>
            <w:tcW w:w="1022" w:type="pct"/>
            <w:tcBorders>
              <w:tl2br w:val="nil"/>
              <w:tr2bl w:val="nil"/>
            </w:tcBorders>
            <w:vAlign w:val="center"/>
          </w:tcPr>
          <w:p w14:paraId="0F34EB74" w14:textId="77777777" w:rsidR="005B273A" w:rsidRDefault="00000000">
            <w:pPr>
              <w:widowControl/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4</w:t>
            </w:r>
          </w:p>
        </w:tc>
      </w:tr>
      <w:tr w:rsidR="005B273A" w14:paraId="0C59BA20" w14:textId="77777777">
        <w:trPr>
          <w:trHeight w:val="300"/>
        </w:trPr>
        <w:tc>
          <w:tcPr>
            <w:tcW w:w="582" w:type="pct"/>
            <w:vMerge/>
            <w:tcBorders>
              <w:tl2br w:val="nil"/>
              <w:tr2bl w:val="nil"/>
            </w:tcBorders>
            <w:vAlign w:val="center"/>
          </w:tcPr>
          <w:p w14:paraId="45EAA429" w14:textId="77777777" w:rsidR="005B273A" w:rsidRDefault="005B273A">
            <w:pPr>
              <w:widowControl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</w:p>
        </w:tc>
        <w:tc>
          <w:tcPr>
            <w:tcW w:w="1372" w:type="pct"/>
            <w:tcBorders>
              <w:tl2br w:val="nil"/>
              <w:tr2bl w:val="nil"/>
            </w:tcBorders>
            <w:vAlign w:val="center"/>
          </w:tcPr>
          <w:p w14:paraId="55A89EDF" w14:textId="77777777" w:rsidR="005B273A" w:rsidRDefault="00000000">
            <w:pPr>
              <w:widowControl/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答疑、考试</w:t>
            </w:r>
          </w:p>
        </w:tc>
        <w:tc>
          <w:tcPr>
            <w:tcW w:w="2023" w:type="pct"/>
            <w:tcBorders>
              <w:tl2br w:val="nil"/>
              <w:tr2bl w:val="nil"/>
            </w:tcBorders>
          </w:tcPr>
          <w:p w14:paraId="40E3B305" w14:textId="77777777" w:rsidR="005B273A" w:rsidRDefault="00000000">
            <w:pPr>
              <w:widowControl/>
              <w:jc w:val="left"/>
              <w:textAlignment w:val="top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问题讨论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培训考核</w:t>
            </w:r>
          </w:p>
        </w:tc>
        <w:tc>
          <w:tcPr>
            <w:tcW w:w="1022" w:type="pct"/>
            <w:tcBorders>
              <w:tl2br w:val="nil"/>
              <w:tr2bl w:val="nil"/>
            </w:tcBorders>
            <w:vAlign w:val="center"/>
          </w:tcPr>
          <w:p w14:paraId="7A5790C4" w14:textId="77777777" w:rsidR="005B273A" w:rsidRDefault="00000000">
            <w:pPr>
              <w:widowControl/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4</w:t>
            </w:r>
          </w:p>
        </w:tc>
      </w:tr>
    </w:tbl>
    <w:p w14:paraId="6946081B" w14:textId="77777777" w:rsidR="005B273A" w:rsidRDefault="005B273A">
      <w:pPr>
        <w:pStyle w:val="a3"/>
        <w:jc w:val="both"/>
        <w:rPr>
          <w:sz w:val="10"/>
          <w:szCs w:val="10"/>
        </w:rPr>
      </w:pPr>
    </w:p>
    <w:p w14:paraId="3EB1F3A3" w14:textId="77777777" w:rsidR="005B273A" w:rsidRDefault="005B273A">
      <w:pPr>
        <w:pStyle w:val="a3"/>
        <w:jc w:val="both"/>
        <w:rPr>
          <w:sz w:val="10"/>
          <w:szCs w:val="10"/>
        </w:rPr>
      </w:pPr>
    </w:p>
    <w:p w14:paraId="4BDC8968" w14:textId="77777777" w:rsidR="005B273A" w:rsidRDefault="005B273A">
      <w:pPr>
        <w:pStyle w:val="a3"/>
        <w:jc w:val="both"/>
        <w:rPr>
          <w:sz w:val="10"/>
          <w:szCs w:val="10"/>
        </w:rPr>
      </w:pPr>
    </w:p>
    <w:p w14:paraId="669048C6" w14:textId="77777777" w:rsidR="005B273A" w:rsidRDefault="005B273A">
      <w:pPr>
        <w:pStyle w:val="a3"/>
        <w:jc w:val="both"/>
        <w:rPr>
          <w:sz w:val="10"/>
          <w:szCs w:val="10"/>
        </w:rPr>
      </w:pPr>
    </w:p>
    <w:bookmarkEnd w:id="0"/>
    <w:p w14:paraId="4844C6A5" w14:textId="77777777" w:rsidR="005B273A" w:rsidRDefault="005B273A">
      <w:pPr>
        <w:spacing w:line="20" w:lineRule="exact"/>
        <w:rPr>
          <w:rFonts w:ascii="宋体" w:hAnsi="宋体" w:hint="eastAsia"/>
        </w:rPr>
      </w:pPr>
    </w:p>
    <w:sectPr w:rsidR="005B273A">
      <w:headerReference w:type="default" r:id="rId8"/>
      <w:pgSz w:w="11906" w:h="16838"/>
      <w:pgMar w:top="1440" w:right="1803" w:bottom="1440" w:left="180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54A37" w14:textId="77777777" w:rsidR="00F8609C" w:rsidRDefault="00F8609C">
      <w:r>
        <w:separator/>
      </w:r>
    </w:p>
  </w:endnote>
  <w:endnote w:type="continuationSeparator" w:id="0">
    <w:p w14:paraId="65C91A3B" w14:textId="77777777" w:rsidR="00F8609C" w:rsidRDefault="00F86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方正舒体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ACA08" w14:textId="77777777" w:rsidR="00F8609C" w:rsidRDefault="00F8609C">
      <w:r>
        <w:separator/>
      </w:r>
    </w:p>
  </w:footnote>
  <w:footnote w:type="continuationSeparator" w:id="0">
    <w:p w14:paraId="25EC2CF5" w14:textId="77777777" w:rsidR="00F8609C" w:rsidRDefault="00F86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8DE7F" w14:textId="77777777" w:rsidR="005B273A" w:rsidRDefault="005B273A">
    <w:pPr>
      <w:pStyle w:val="a8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050B44B"/>
    <w:multiLevelType w:val="singleLevel"/>
    <w:tmpl w:val="A050B44B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C46B950E"/>
    <w:multiLevelType w:val="singleLevel"/>
    <w:tmpl w:val="C46B950E"/>
    <w:lvl w:ilvl="0">
      <w:start w:val="1"/>
      <w:numFmt w:val="decimal"/>
      <w:suff w:val="nothing"/>
      <w:lvlText w:val="（%1）"/>
      <w:lvlJc w:val="left"/>
    </w:lvl>
  </w:abstractNum>
  <w:abstractNum w:abstractNumId="2" w15:restartNumberingAfterBreak="0">
    <w:nsid w:val="CBB168A9"/>
    <w:multiLevelType w:val="singleLevel"/>
    <w:tmpl w:val="CBB168A9"/>
    <w:lvl w:ilvl="0">
      <w:start w:val="1"/>
      <w:numFmt w:val="decimal"/>
      <w:suff w:val="nothing"/>
      <w:lvlText w:val="（%1）"/>
      <w:lvlJc w:val="left"/>
    </w:lvl>
  </w:abstractNum>
  <w:abstractNum w:abstractNumId="3" w15:restartNumberingAfterBreak="0">
    <w:nsid w:val="E45FE2A4"/>
    <w:multiLevelType w:val="singleLevel"/>
    <w:tmpl w:val="E45FE2A4"/>
    <w:lvl w:ilvl="0">
      <w:start w:val="1"/>
      <w:numFmt w:val="decimal"/>
      <w:suff w:val="nothing"/>
      <w:lvlText w:val="（%1）"/>
      <w:lvlJc w:val="left"/>
    </w:lvl>
  </w:abstractNum>
  <w:abstractNum w:abstractNumId="4" w15:restartNumberingAfterBreak="0">
    <w:nsid w:val="F43655AE"/>
    <w:multiLevelType w:val="singleLevel"/>
    <w:tmpl w:val="F43655AE"/>
    <w:lvl w:ilvl="0">
      <w:start w:val="4"/>
      <w:numFmt w:val="decimal"/>
      <w:suff w:val="nothing"/>
      <w:lvlText w:val="（%1）"/>
      <w:lvlJc w:val="left"/>
    </w:lvl>
  </w:abstractNum>
  <w:abstractNum w:abstractNumId="5" w15:restartNumberingAfterBreak="0">
    <w:nsid w:val="FE41A9EF"/>
    <w:multiLevelType w:val="singleLevel"/>
    <w:tmpl w:val="FE41A9EF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6" w15:restartNumberingAfterBreak="0">
    <w:nsid w:val="42155C96"/>
    <w:multiLevelType w:val="singleLevel"/>
    <w:tmpl w:val="42155C96"/>
    <w:lvl w:ilvl="0">
      <w:start w:val="1"/>
      <w:numFmt w:val="decimal"/>
      <w:suff w:val="nothing"/>
      <w:lvlText w:val="（%1）"/>
      <w:lvlJc w:val="left"/>
    </w:lvl>
  </w:abstractNum>
  <w:abstractNum w:abstractNumId="7" w15:restartNumberingAfterBreak="0">
    <w:nsid w:val="46C3A2AC"/>
    <w:multiLevelType w:val="singleLevel"/>
    <w:tmpl w:val="46C3A2AC"/>
    <w:lvl w:ilvl="0">
      <w:start w:val="1"/>
      <w:numFmt w:val="decimal"/>
      <w:suff w:val="nothing"/>
      <w:lvlText w:val="（%1）"/>
      <w:lvlJc w:val="left"/>
    </w:lvl>
  </w:abstractNum>
  <w:abstractNum w:abstractNumId="8" w15:restartNumberingAfterBreak="0">
    <w:nsid w:val="5DD5496F"/>
    <w:multiLevelType w:val="singleLevel"/>
    <w:tmpl w:val="5DD5496F"/>
    <w:lvl w:ilvl="0">
      <w:start w:val="1"/>
      <w:numFmt w:val="decimal"/>
      <w:suff w:val="nothing"/>
      <w:lvlText w:val="（%1）"/>
      <w:lvlJc w:val="left"/>
    </w:lvl>
  </w:abstractNum>
  <w:abstractNum w:abstractNumId="9" w15:restartNumberingAfterBreak="0">
    <w:nsid w:val="608EFC58"/>
    <w:multiLevelType w:val="singleLevel"/>
    <w:tmpl w:val="608EFC58"/>
    <w:lvl w:ilvl="0">
      <w:start w:val="1"/>
      <w:numFmt w:val="decimal"/>
      <w:suff w:val="nothing"/>
      <w:lvlText w:val="（%1）"/>
      <w:lvlJc w:val="left"/>
    </w:lvl>
  </w:abstractNum>
  <w:abstractNum w:abstractNumId="10" w15:restartNumberingAfterBreak="0">
    <w:nsid w:val="75A0439C"/>
    <w:multiLevelType w:val="multilevel"/>
    <w:tmpl w:val="75A0439C"/>
    <w:lvl w:ilvl="0">
      <w:start w:val="1"/>
      <w:numFmt w:val="japaneseCounting"/>
      <w:lvlText w:val="%1、"/>
      <w:lvlJc w:val="left"/>
      <w:pPr>
        <w:ind w:left="1360" w:hanging="720"/>
      </w:pPr>
      <w:rPr>
        <w:rFonts w:cs="黑体" w:hint="default"/>
        <w:b w:val="0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 w16cid:durableId="1418360594">
    <w:abstractNumId w:val="10"/>
  </w:num>
  <w:num w:numId="2" w16cid:durableId="777257824">
    <w:abstractNumId w:val="5"/>
  </w:num>
  <w:num w:numId="3" w16cid:durableId="1081440845">
    <w:abstractNumId w:val="8"/>
  </w:num>
  <w:num w:numId="4" w16cid:durableId="1835800917">
    <w:abstractNumId w:val="4"/>
  </w:num>
  <w:num w:numId="5" w16cid:durableId="493303433">
    <w:abstractNumId w:val="1"/>
  </w:num>
  <w:num w:numId="6" w16cid:durableId="1948805651">
    <w:abstractNumId w:val="0"/>
  </w:num>
  <w:num w:numId="7" w16cid:durableId="1239439959">
    <w:abstractNumId w:val="3"/>
  </w:num>
  <w:num w:numId="8" w16cid:durableId="1868979808">
    <w:abstractNumId w:val="6"/>
  </w:num>
  <w:num w:numId="9" w16cid:durableId="662926976">
    <w:abstractNumId w:val="2"/>
  </w:num>
  <w:num w:numId="10" w16cid:durableId="845293341">
    <w:abstractNumId w:val="9"/>
  </w:num>
  <w:num w:numId="11" w16cid:durableId="9523216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gwYjc5MmJhMmNkZDM4OGNiNDY0YWNmYmVmYmRhYTMifQ=="/>
  </w:docVars>
  <w:rsids>
    <w:rsidRoot w:val="00BE5B46"/>
    <w:rsid w:val="00015B6C"/>
    <w:rsid w:val="00023B93"/>
    <w:rsid w:val="00067711"/>
    <w:rsid w:val="0007210F"/>
    <w:rsid w:val="00081488"/>
    <w:rsid w:val="000A6956"/>
    <w:rsid w:val="000B6892"/>
    <w:rsid w:val="000D010F"/>
    <w:rsid w:val="000F6398"/>
    <w:rsid w:val="00103E4D"/>
    <w:rsid w:val="001115B2"/>
    <w:rsid w:val="001141CE"/>
    <w:rsid w:val="00132466"/>
    <w:rsid w:val="0016647B"/>
    <w:rsid w:val="00172814"/>
    <w:rsid w:val="00187751"/>
    <w:rsid w:val="001D1342"/>
    <w:rsid w:val="001F2D21"/>
    <w:rsid w:val="0021196B"/>
    <w:rsid w:val="00222A37"/>
    <w:rsid w:val="00233382"/>
    <w:rsid w:val="00245714"/>
    <w:rsid w:val="00262F61"/>
    <w:rsid w:val="00275E83"/>
    <w:rsid w:val="002911BF"/>
    <w:rsid w:val="002D1ACA"/>
    <w:rsid w:val="002D4228"/>
    <w:rsid w:val="002D6E12"/>
    <w:rsid w:val="003036C3"/>
    <w:rsid w:val="00331228"/>
    <w:rsid w:val="00343520"/>
    <w:rsid w:val="00354E3E"/>
    <w:rsid w:val="00357722"/>
    <w:rsid w:val="00357A4B"/>
    <w:rsid w:val="0037635C"/>
    <w:rsid w:val="00381610"/>
    <w:rsid w:val="00393E73"/>
    <w:rsid w:val="003964D3"/>
    <w:rsid w:val="00396736"/>
    <w:rsid w:val="003B1360"/>
    <w:rsid w:val="003B66A6"/>
    <w:rsid w:val="003D038A"/>
    <w:rsid w:val="003E0D03"/>
    <w:rsid w:val="003E3A70"/>
    <w:rsid w:val="003E7DF8"/>
    <w:rsid w:val="003F6376"/>
    <w:rsid w:val="00403FB5"/>
    <w:rsid w:val="0042249E"/>
    <w:rsid w:val="0042667B"/>
    <w:rsid w:val="00430ADA"/>
    <w:rsid w:val="00440140"/>
    <w:rsid w:val="0048009C"/>
    <w:rsid w:val="00482CE1"/>
    <w:rsid w:val="004B4CEC"/>
    <w:rsid w:val="004C21F0"/>
    <w:rsid w:val="004C65FD"/>
    <w:rsid w:val="004D41B3"/>
    <w:rsid w:val="004D5601"/>
    <w:rsid w:val="00566E2C"/>
    <w:rsid w:val="00573A4C"/>
    <w:rsid w:val="005822E0"/>
    <w:rsid w:val="00584BF7"/>
    <w:rsid w:val="005A6185"/>
    <w:rsid w:val="005A642F"/>
    <w:rsid w:val="005B273A"/>
    <w:rsid w:val="006476E7"/>
    <w:rsid w:val="0068712C"/>
    <w:rsid w:val="006A2F96"/>
    <w:rsid w:val="006E2EDA"/>
    <w:rsid w:val="006F2181"/>
    <w:rsid w:val="007071E3"/>
    <w:rsid w:val="007175BE"/>
    <w:rsid w:val="00727583"/>
    <w:rsid w:val="00745E85"/>
    <w:rsid w:val="00745F5D"/>
    <w:rsid w:val="00763647"/>
    <w:rsid w:val="007965BB"/>
    <w:rsid w:val="007B5ED0"/>
    <w:rsid w:val="007C3FA1"/>
    <w:rsid w:val="007E5E6B"/>
    <w:rsid w:val="008055BB"/>
    <w:rsid w:val="008235B4"/>
    <w:rsid w:val="00823A60"/>
    <w:rsid w:val="0083305A"/>
    <w:rsid w:val="00841377"/>
    <w:rsid w:val="00844A40"/>
    <w:rsid w:val="00844E68"/>
    <w:rsid w:val="00864B7A"/>
    <w:rsid w:val="0087293F"/>
    <w:rsid w:val="00876792"/>
    <w:rsid w:val="008909A4"/>
    <w:rsid w:val="008B479C"/>
    <w:rsid w:val="008B7B83"/>
    <w:rsid w:val="008D20D4"/>
    <w:rsid w:val="008D4980"/>
    <w:rsid w:val="008E2485"/>
    <w:rsid w:val="009040E6"/>
    <w:rsid w:val="00940E56"/>
    <w:rsid w:val="00990BE3"/>
    <w:rsid w:val="00992085"/>
    <w:rsid w:val="009C5D76"/>
    <w:rsid w:val="009E2715"/>
    <w:rsid w:val="009E292E"/>
    <w:rsid w:val="009E4FB9"/>
    <w:rsid w:val="009E5330"/>
    <w:rsid w:val="009F40C8"/>
    <w:rsid w:val="009F6EB1"/>
    <w:rsid w:val="00A0669C"/>
    <w:rsid w:val="00A1339B"/>
    <w:rsid w:val="00A15F30"/>
    <w:rsid w:val="00A16324"/>
    <w:rsid w:val="00A21C6A"/>
    <w:rsid w:val="00A23812"/>
    <w:rsid w:val="00A24124"/>
    <w:rsid w:val="00A44FED"/>
    <w:rsid w:val="00A7796A"/>
    <w:rsid w:val="00A912B1"/>
    <w:rsid w:val="00A91688"/>
    <w:rsid w:val="00A938AE"/>
    <w:rsid w:val="00AA6E6F"/>
    <w:rsid w:val="00AC19A9"/>
    <w:rsid w:val="00AE250B"/>
    <w:rsid w:val="00AF1079"/>
    <w:rsid w:val="00B04FA3"/>
    <w:rsid w:val="00B10E67"/>
    <w:rsid w:val="00B15CAC"/>
    <w:rsid w:val="00B271B7"/>
    <w:rsid w:val="00B32947"/>
    <w:rsid w:val="00B3419E"/>
    <w:rsid w:val="00B42AE9"/>
    <w:rsid w:val="00B43581"/>
    <w:rsid w:val="00B57DD5"/>
    <w:rsid w:val="00B82610"/>
    <w:rsid w:val="00B9130A"/>
    <w:rsid w:val="00BB6756"/>
    <w:rsid w:val="00BB77E9"/>
    <w:rsid w:val="00BE219D"/>
    <w:rsid w:val="00BE5B46"/>
    <w:rsid w:val="00BF4AB4"/>
    <w:rsid w:val="00C17DED"/>
    <w:rsid w:val="00C17E33"/>
    <w:rsid w:val="00C667FA"/>
    <w:rsid w:val="00C70BE1"/>
    <w:rsid w:val="00C7565B"/>
    <w:rsid w:val="00C86AB0"/>
    <w:rsid w:val="00CA2DEE"/>
    <w:rsid w:val="00CD5E98"/>
    <w:rsid w:val="00CE1BA8"/>
    <w:rsid w:val="00CF3758"/>
    <w:rsid w:val="00D00A35"/>
    <w:rsid w:val="00D247FE"/>
    <w:rsid w:val="00D34F37"/>
    <w:rsid w:val="00D931EC"/>
    <w:rsid w:val="00DA622B"/>
    <w:rsid w:val="00DF5180"/>
    <w:rsid w:val="00E15E5C"/>
    <w:rsid w:val="00E2722E"/>
    <w:rsid w:val="00E6687A"/>
    <w:rsid w:val="00E66F96"/>
    <w:rsid w:val="00E77F9D"/>
    <w:rsid w:val="00EC0E0E"/>
    <w:rsid w:val="00EE03EC"/>
    <w:rsid w:val="00EE0F71"/>
    <w:rsid w:val="00EF1F99"/>
    <w:rsid w:val="00EF2046"/>
    <w:rsid w:val="00EF651B"/>
    <w:rsid w:val="00F36D2E"/>
    <w:rsid w:val="00F52A26"/>
    <w:rsid w:val="00F5463E"/>
    <w:rsid w:val="00F6219D"/>
    <w:rsid w:val="00F765B9"/>
    <w:rsid w:val="00F812A5"/>
    <w:rsid w:val="00F813D8"/>
    <w:rsid w:val="00F8609C"/>
    <w:rsid w:val="00F975AA"/>
    <w:rsid w:val="00FB4B37"/>
    <w:rsid w:val="00FC5C4B"/>
    <w:rsid w:val="00FE7D2D"/>
    <w:rsid w:val="06DF1B4A"/>
    <w:rsid w:val="071D2373"/>
    <w:rsid w:val="14CF37E8"/>
    <w:rsid w:val="15D87D38"/>
    <w:rsid w:val="167F30CD"/>
    <w:rsid w:val="169B6C2C"/>
    <w:rsid w:val="16E46008"/>
    <w:rsid w:val="1719707D"/>
    <w:rsid w:val="189E4E3D"/>
    <w:rsid w:val="1CFF663E"/>
    <w:rsid w:val="1FAD1E2D"/>
    <w:rsid w:val="2005617A"/>
    <w:rsid w:val="247F2042"/>
    <w:rsid w:val="2930247E"/>
    <w:rsid w:val="2B940180"/>
    <w:rsid w:val="2C291AB5"/>
    <w:rsid w:val="2D6C43D2"/>
    <w:rsid w:val="2DDD0666"/>
    <w:rsid w:val="2E1007A1"/>
    <w:rsid w:val="2E2D3E93"/>
    <w:rsid w:val="318B5ED2"/>
    <w:rsid w:val="32676A97"/>
    <w:rsid w:val="32852B12"/>
    <w:rsid w:val="32CD4FAB"/>
    <w:rsid w:val="33EA0CE0"/>
    <w:rsid w:val="35690A0E"/>
    <w:rsid w:val="37D437F1"/>
    <w:rsid w:val="3DA6700D"/>
    <w:rsid w:val="40DE14CC"/>
    <w:rsid w:val="425D7EB7"/>
    <w:rsid w:val="429C453B"/>
    <w:rsid w:val="45336EE6"/>
    <w:rsid w:val="4D39684B"/>
    <w:rsid w:val="4F4A3571"/>
    <w:rsid w:val="4F4B17C3"/>
    <w:rsid w:val="501A73E7"/>
    <w:rsid w:val="5060129E"/>
    <w:rsid w:val="597E4543"/>
    <w:rsid w:val="5C4E28BC"/>
    <w:rsid w:val="5D870C6B"/>
    <w:rsid w:val="5FBE7E4A"/>
    <w:rsid w:val="626F4430"/>
    <w:rsid w:val="659C46CE"/>
    <w:rsid w:val="66BE5238"/>
    <w:rsid w:val="686E248D"/>
    <w:rsid w:val="6B0C7BC2"/>
    <w:rsid w:val="6B6C68F1"/>
    <w:rsid w:val="6B6F018F"/>
    <w:rsid w:val="6B9879E1"/>
    <w:rsid w:val="71F31B1A"/>
    <w:rsid w:val="75D1061E"/>
    <w:rsid w:val="782636D2"/>
    <w:rsid w:val="7826607A"/>
    <w:rsid w:val="79A13059"/>
    <w:rsid w:val="7A8772A3"/>
    <w:rsid w:val="7B252492"/>
    <w:rsid w:val="7B6FB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9614497"/>
  <w15:docId w15:val="{58D6214B-7294-40F3-9A7C-E385CCF46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qFormat/>
    <w:pPr>
      <w:jc w:val="center"/>
    </w:pPr>
    <w:rPr>
      <w:rFonts w:eastAsia="方正小标宋简体"/>
      <w:bCs/>
      <w:color w:val="FF0000"/>
      <w:spacing w:val="-40"/>
      <w:w w:val="66"/>
      <w:sz w:val="110"/>
      <w:szCs w:val="20"/>
    </w:r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 字符"/>
    <w:link w:val="a3"/>
    <w:semiHidden/>
    <w:qFormat/>
    <w:rPr>
      <w:rFonts w:eastAsia="方正小标宋简体"/>
      <w:bCs/>
      <w:color w:val="FF0000"/>
      <w:spacing w:val="-40"/>
      <w:w w:val="66"/>
      <w:kern w:val="2"/>
      <w:sz w:val="110"/>
      <w:lang w:val="en-US" w:eastAsia="zh-CN" w:bidi="ar-SA"/>
    </w:rPr>
  </w:style>
  <w:style w:type="character" w:customStyle="1" w:styleId="a9">
    <w:name w:val="页眉 字符"/>
    <w:link w:val="a8"/>
    <w:qFormat/>
    <w:rPr>
      <w:kern w:val="2"/>
      <w:sz w:val="18"/>
      <w:szCs w:val="18"/>
    </w:rPr>
  </w:style>
  <w:style w:type="character" w:customStyle="1" w:styleId="a7">
    <w:name w:val="页脚 字符"/>
    <w:link w:val="a6"/>
    <w:qFormat/>
    <w:rPr>
      <w:kern w:val="2"/>
      <w:sz w:val="18"/>
      <w:szCs w:val="18"/>
    </w:rPr>
  </w:style>
  <w:style w:type="paragraph" w:customStyle="1" w:styleId="TableContent">
    <w:name w:val="TableContent"/>
    <w:uiPriority w:val="1"/>
    <w:qFormat/>
    <w:pPr>
      <w:spacing w:before="40" w:after="40"/>
      <w:jc w:val="both"/>
    </w:pPr>
    <w:rPr>
      <w:rFonts w:ascii="Arial" w:hAnsi="Arial"/>
      <w:kern w:val="44"/>
      <w:sz w:val="18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387</Words>
  <Characters>411</Characters>
  <Application>Microsoft Office Word</Application>
  <DocSecurity>0</DocSecurity>
  <Lines>51</Lines>
  <Paragraphs>53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NJXYD0035</dc:creator>
  <cp:lastModifiedBy>zhengjj@ccace.org.cn</cp:lastModifiedBy>
  <cp:revision>6</cp:revision>
  <cp:lastPrinted>2018-09-05T17:21:00Z</cp:lastPrinted>
  <dcterms:created xsi:type="dcterms:W3CDTF">2019-10-30T09:42:00Z</dcterms:created>
  <dcterms:modified xsi:type="dcterms:W3CDTF">2026-06-08T07:01:00Z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660642D1704F42F9A865C66CEACD0E2E_13</vt:lpwstr>
  </property>
  <property fmtid="{D5CDD505-2E9C-101B-9397-08002B2CF9AE}" pid="4" name="KSOTemplateDocerSaveRecord">
    <vt:lpwstr>eyJoZGlkIjoiMDljYzUzMWQ4OWI0YzBkYjYzMDRhZTY5ZjZkYmFmYTgiLCJ1c2VySWQiOiI3ODc1NTUzMjUifQ==</vt:lpwstr>
  </property>
</Properties>
</file>