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81527" w14:textId="77777777" w:rsidR="00AE5924" w:rsidRDefault="00AE5924" w:rsidP="00AE5924">
      <w:pPr>
        <w:spacing w:line="500" w:lineRule="exact"/>
        <w:rPr>
          <w:rFonts w:eastAsia="黑体"/>
          <w:sz w:val="32"/>
          <w:szCs w:val="32"/>
        </w:rPr>
      </w:pPr>
      <w:bookmarkStart w:id="0" w:name="正文"/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76605D0B" w14:textId="77777777" w:rsidR="00AE5924" w:rsidRDefault="00AE5924" w:rsidP="00AE5924">
      <w:pPr>
        <w:spacing w:line="500" w:lineRule="exact"/>
        <w:rPr>
          <w:rFonts w:eastAsia="黑体"/>
          <w:sz w:val="32"/>
          <w:szCs w:val="32"/>
        </w:rPr>
      </w:pPr>
    </w:p>
    <w:p w14:paraId="69DE7411" w14:textId="77777777" w:rsidR="00AE5924" w:rsidRDefault="00AE5924" w:rsidP="00AE5924">
      <w:pPr>
        <w:spacing w:line="50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 w:rsidRPr="00AE5924">
        <w:rPr>
          <w:rFonts w:ascii="宋体" w:hAnsi="宋体"/>
          <w:b/>
          <w:bCs/>
          <w:sz w:val="36"/>
          <w:szCs w:val="36"/>
        </w:rPr>
        <w:t>2025</w:t>
      </w:r>
      <w:r w:rsidRPr="00AE5924">
        <w:rPr>
          <w:rFonts w:ascii="宋体" w:hAnsi="宋体" w:hint="eastAsia"/>
          <w:b/>
          <w:bCs/>
          <w:sz w:val="36"/>
          <w:szCs w:val="36"/>
        </w:rPr>
        <w:t>年中国国际信息通信展览会</w:t>
      </w:r>
    </w:p>
    <w:p w14:paraId="1617A0CC" w14:textId="77777777" w:rsidR="00AE5924" w:rsidRPr="00AE5924" w:rsidRDefault="00AE5924" w:rsidP="00AE5924">
      <w:pPr>
        <w:spacing w:line="50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 w:rsidRPr="00AE5924">
        <w:rPr>
          <w:rFonts w:ascii="宋体" w:hAnsi="宋体" w:hint="eastAsia"/>
          <w:b/>
          <w:bCs/>
          <w:sz w:val="36"/>
          <w:szCs w:val="36"/>
        </w:rPr>
        <w:t>展示内容及配套活动</w:t>
      </w:r>
    </w:p>
    <w:p w14:paraId="238065D0" w14:textId="77777777" w:rsidR="00AE5924" w:rsidRDefault="00AE5924" w:rsidP="00AE5924">
      <w:pPr>
        <w:widowControl/>
        <w:spacing w:line="500" w:lineRule="exact"/>
        <w:jc w:val="left"/>
        <w:textAlignment w:val="center"/>
        <w:rPr>
          <w:rFonts w:eastAsia="仿宋_GB2312"/>
          <w:kern w:val="0"/>
          <w:sz w:val="22"/>
          <w:szCs w:val="22"/>
        </w:rPr>
      </w:pPr>
    </w:p>
    <w:p w14:paraId="0FCE9CC8" w14:textId="77777777" w:rsidR="00AE5924" w:rsidRPr="008D57F1" w:rsidRDefault="00AE5924" w:rsidP="00AE5924">
      <w:pPr>
        <w:autoSpaceDE w:val="0"/>
        <w:spacing w:line="500" w:lineRule="exact"/>
        <w:ind w:firstLineChars="200" w:firstLine="640"/>
        <w:rPr>
          <w:rFonts w:eastAsia="黑体"/>
          <w:sz w:val="32"/>
          <w:szCs w:val="32"/>
        </w:rPr>
      </w:pPr>
      <w:r w:rsidRPr="008D57F1">
        <w:rPr>
          <w:rFonts w:ascii="黑体" w:eastAsia="黑体" w:hAnsi="黑体" w:hint="eastAsia"/>
          <w:sz w:val="32"/>
          <w:szCs w:val="32"/>
        </w:rPr>
        <w:t>一、展示内容</w:t>
      </w:r>
    </w:p>
    <w:p w14:paraId="04614B53" w14:textId="77777777" w:rsidR="00AE5924" w:rsidRPr="00AE5924" w:rsidRDefault="00AE5924" w:rsidP="00AE5924">
      <w:pPr>
        <w:autoSpaceDE w:val="0"/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proofErr w:type="gramStart"/>
      <w:r w:rsidRPr="00AE5924">
        <w:rPr>
          <w:rFonts w:ascii="仿宋" w:eastAsia="仿宋" w:hAnsi="仿宋" w:hint="eastAsia"/>
          <w:sz w:val="32"/>
          <w:szCs w:val="32"/>
        </w:rPr>
        <w:t>数智基础</w:t>
      </w:r>
      <w:proofErr w:type="gramEnd"/>
      <w:r w:rsidRPr="00AE5924">
        <w:rPr>
          <w:rFonts w:ascii="仿宋" w:eastAsia="仿宋" w:hAnsi="仿宋" w:hint="eastAsia"/>
          <w:sz w:val="32"/>
          <w:szCs w:val="32"/>
        </w:rPr>
        <w:t>设施</w:t>
      </w:r>
      <w:r w:rsidRPr="00AE5924">
        <w:rPr>
          <w:rFonts w:ascii="仿宋" w:eastAsia="仿宋" w:hAnsi="仿宋" w:cs="宋体" w:hint="eastAsia"/>
          <w:sz w:val="32"/>
          <w:szCs w:val="32"/>
        </w:rPr>
        <w:t>：</w:t>
      </w:r>
      <w:r w:rsidRPr="00AE5924">
        <w:rPr>
          <w:rFonts w:ascii="仿宋" w:eastAsia="仿宋" w:hAnsi="仿宋"/>
          <w:sz w:val="32"/>
          <w:szCs w:val="32"/>
        </w:rPr>
        <w:t>5G</w:t>
      </w:r>
      <w:r w:rsidRPr="00AE5924">
        <w:rPr>
          <w:rFonts w:ascii="仿宋" w:eastAsia="仿宋" w:hAnsi="仿宋" w:hint="eastAsia"/>
          <w:sz w:val="32"/>
          <w:szCs w:val="32"/>
        </w:rPr>
        <w:t>、</w:t>
      </w:r>
      <w:r w:rsidRPr="00AE5924">
        <w:rPr>
          <w:rFonts w:ascii="仿宋" w:eastAsia="仿宋" w:hAnsi="仿宋"/>
          <w:sz w:val="32"/>
          <w:szCs w:val="32"/>
        </w:rPr>
        <w:t>5G-A</w:t>
      </w:r>
      <w:r w:rsidRPr="00AE5924">
        <w:rPr>
          <w:rFonts w:ascii="仿宋" w:eastAsia="仿宋" w:hAnsi="仿宋" w:hint="eastAsia"/>
          <w:sz w:val="32"/>
          <w:szCs w:val="32"/>
        </w:rPr>
        <w:t>、</w:t>
      </w:r>
      <w:r w:rsidRPr="00AE5924">
        <w:rPr>
          <w:rFonts w:ascii="仿宋" w:eastAsia="仿宋" w:hAnsi="仿宋" w:cs="宋体" w:hint="eastAsia"/>
          <w:sz w:val="32"/>
          <w:szCs w:val="32"/>
        </w:rPr>
        <w:t>万兆光网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、</w:t>
      </w:r>
      <w:r w:rsidRPr="00AE5924">
        <w:rPr>
          <w:rFonts w:ascii="仿宋" w:eastAsia="仿宋" w:hAnsi="仿宋" w:cs="宋体" w:hint="eastAsia"/>
          <w:sz w:val="32"/>
          <w:szCs w:val="32"/>
        </w:rPr>
        <w:t>卫星互联网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、量子通信、</w:t>
      </w:r>
      <w:r w:rsidRPr="00AE5924">
        <w:rPr>
          <w:rFonts w:ascii="仿宋" w:eastAsia="仿宋" w:hAnsi="仿宋" w:cs="宋体" w:hint="eastAsia"/>
          <w:sz w:val="32"/>
          <w:szCs w:val="32"/>
        </w:rPr>
        <w:t>移动物联网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、</w:t>
      </w:r>
      <w:r w:rsidRPr="00AE5924">
        <w:rPr>
          <w:rFonts w:ascii="仿宋" w:eastAsia="仿宋" w:hAnsi="仿宋"/>
          <w:sz w:val="32"/>
          <w:szCs w:val="32"/>
        </w:rPr>
        <w:t>IPv6</w:t>
      </w:r>
      <w:r w:rsidRPr="00AE5924">
        <w:rPr>
          <w:rFonts w:ascii="仿宋" w:eastAsia="仿宋" w:hAnsi="仿宋" w:hint="eastAsia"/>
          <w:sz w:val="32"/>
          <w:szCs w:val="32"/>
        </w:rPr>
        <w:t>、数</w:t>
      </w:r>
      <w:r w:rsidRPr="00AE5924">
        <w:rPr>
          <w:rFonts w:ascii="仿宋" w:eastAsia="仿宋" w:hAnsi="仿宋" w:cs="宋体" w:hint="eastAsia"/>
          <w:sz w:val="32"/>
          <w:szCs w:val="32"/>
        </w:rPr>
        <w:t>据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中</w:t>
      </w:r>
      <w:r w:rsidRPr="00AE5924">
        <w:rPr>
          <w:rFonts w:ascii="仿宋" w:eastAsia="仿宋" w:hAnsi="仿宋" w:cs="宋体" w:hint="eastAsia"/>
          <w:sz w:val="32"/>
          <w:szCs w:val="32"/>
        </w:rPr>
        <w:t>心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、</w:t>
      </w:r>
      <w:proofErr w:type="gramStart"/>
      <w:r w:rsidRPr="00AE5924">
        <w:rPr>
          <w:rFonts w:ascii="仿宋" w:eastAsia="仿宋" w:hAnsi="仿宋" w:cs="___WRD_EMBED_SUB_959" w:hint="eastAsia"/>
          <w:sz w:val="32"/>
          <w:szCs w:val="32"/>
        </w:rPr>
        <w:t>智算中</w:t>
      </w:r>
      <w:r w:rsidRPr="00AE5924">
        <w:rPr>
          <w:rFonts w:ascii="仿宋" w:eastAsia="仿宋" w:hAnsi="仿宋" w:cs="宋体" w:hint="eastAsia"/>
          <w:sz w:val="32"/>
          <w:szCs w:val="32"/>
        </w:rPr>
        <w:t>心</w:t>
      </w:r>
      <w:proofErr w:type="gramEnd"/>
      <w:r w:rsidRPr="00AE5924">
        <w:rPr>
          <w:rFonts w:ascii="仿宋" w:eastAsia="仿宋" w:hAnsi="仿宋" w:cs="___WRD_EMBED_SUB_959" w:hint="eastAsia"/>
          <w:sz w:val="32"/>
          <w:szCs w:val="32"/>
        </w:rPr>
        <w:t>、</w:t>
      </w:r>
      <w:proofErr w:type="gramStart"/>
      <w:r w:rsidRPr="00AE5924">
        <w:rPr>
          <w:rFonts w:ascii="仿宋" w:eastAsia="仿宋" w:hAnsi="仿宋" w:cs="宋体" w:hint="eastAsia"/>
          <w:sz w:val="32"/>
          <w:szCs w:val="32"/>
        </w:rPr>
        <w:t>一体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化算力</w:t>
      </w:r>
      <w:r w:rsidRPr="00AE5924">
        <w:rPr>
          <w:rFonts w:ascii="仿宋" w:eastAsia="仿宋" w:hAnsi="仿宋" w:cs="宋体" w:hint="eastAsia"/>
          <w:sz w:val="32"/>
          <w:szCs w:val="32"/>
        </w:rPr>
        <w:t>体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系</w:t>
      </w:r>
      <w:proofErr w:type="gramEnd"/>
      <w:r w:rsidRPr="00AE5924">
        <w:rPr>
          <w:rFonts w:ascii="仿宋" w:eastAsia="仿宋" w:hAnsi="仿宋" w:cs="___WRD_EMBED_SUB_959" w:hint="eastAsia"/>
          <w:sz w:val="32"/>
          <w:szCs w:val="32"/>
        </w:rPr>
        <w:t>、</w:t>
      </w:r>
      <w:r w:rsidRPr="00AE5924">
        <w:rPr>
          <w:rFonts w:ascii="仿宋" w:eastAsia="仿宋" w:hAnsi="仿宋" w:cs="宋体" w:hint="eastAsia"/>
          <w:sz w:val="32"/>
          <w:szCs w:val="32"/>
        </w:rPr>
        <w:t>车联网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、</w:t>
      </w:r>
      <w:proofErr w:type="gramStart"/>
      <w:r w:rsidRPr="00AE5924">
        <w:rPr>
          <w:rFonts w:ascii="仿宋" w:eastAsia="仿宋" w:hAnsi="仿宋" w:cs="___WRD_EMBED_SUB_959" w:hint="eastAsia"/>
          <w:sz w:val="32"/>
          <w:szCs w:val="32"/>
        </w:rPr>
        <w:t>低空智</w:t>
      </w:r>
      <w:proofErr w:type="gramEnd"/>
      <w:r w:rsidRPr="00AE5924">
        <w:rPr>
          <w:rFonts w:ascii="仿宋" w:eastAsia="仿宋" w:hAnsi="仿宋" w:cs="宋体" w:hint="eastAsia"/>
          <w:sz w:val="32"/>
          <w:szCs w:val="32"/>
        </w:rPr>
        <w:t>联网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、</w:t>
      </w:r>
      <w:r w:rsidRPr="00AE5924">
        <w:rPr>
          <w:rFonts w:ascii="仿宋" w:eastAsia="仿宋" w:hAnsi="仿宋" w:cs="宋体" w:hint="eastAsia"/>
          <w:sz w:val="32"/>
          <w:szCs w:val="32"/>
        </w:rPr>
        <w:t>视联网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、人工</w:t>
      </w:r>
      <w:r w:rsidRPr="00AE5924">
        <w:rPr>
          <w:rFonts w:ascii="仿宋" w:eastAsia="仿宋" w:hAnsi="仿宋" w:hint="eastAsia"/>
          <w:sz w:val="32"/>
          <w:szCs w:val="32"/>
        </w:rPr>
        <w:t>智能基础设施、区</w:t>
      </w:r>
      <w:r w:rsidRPr="00AE5924">
        <w:rPr>
          <w:rFonts w:ascii="仿宋" w:eastAsia="仿宋" w:hAnsi="仿宋" w:cs="宋体" w:hint="eastAsia"/>
          <w:sz w:val="32"/>
          <w:szCs w:val="32"/>
        </w:rPr>
        <w:t>块链平台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、新型</w:t>
      </w:r>
      <w:r w:rsidRPr="00AE5924">
        <w:rPr>
          <w:rFonts w:ascii="仿宋" w:eastAsia="仿宋" w:hAnsi="仿宋" w:cs="宋体" w:hint="eastAsia"/>
          <w:sz w:val="32"/>
          <w:szCs w:val="32"/>
        </w:rPr>
        <w:t>互联网交换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中</w:t>
      </w:r>
      <w:r w:rsidRPr="00AE5924">
        <w:rPr>
          <w:rFonts w:ascii="仿宋" w:eastAsia="仿宋" w:hAnsi="仿宋" w:cs="宋体" w:hint="eastAsia"/>
          <w:sz w:val="32"/>
          <w:szCs w:val="32"/>
        </w:rPr>
        <w:t>心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等</w:t>
      </w:r>
      <w:r w:rsidRPr="00AE5924">
        <w:rPr>
          <w:rFonts w:ascii="仿宋" w:eastAsia="仿宋" w:hAnsi="仿宋" w:cs="宋体" w:hint="eastAsia"/>
          <w:sz w:val="32"/>
          <w:szCs w:val="32"/>
        </w:rPr>
        <w:t>；</w:t>
      </w:r>
    </w:p>
    <w:p w14:paraId="23935824" w14:textId="77777777" w:rsidR="00AE5924" w:rsidRPr="00AE5924" w:rsidRDefault="00AE5924" w:rsidP="00AE5924">
      <w:pPr>
        <w:autoSpaceDE w:val="0"/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proofErr w:type="gramStart"/>
      <w:r w:rsidRPr="00AE5924">
        <w:rPr>
          <w:rFonts w:ascii="仿宋" w:eastAsia="仿宋" w:hAnsi="仿宋" w:hint="eastAsia"/>
          <w:sz w:val="32"/>
          <w:szCs w:val="32"/>
        </w:rPr>
        <w:t>数智技术</w:t>
      </w:r>
      <w:proofErr w:type="gramEnd"/>
      <w:r w:rsidRPr="00AE5924">
        <w:rPr>
          <w:rFonts w:ascii="仿宋" w:eastAsia="仿宋" w:hAnsi="仿宋" w:hint="eastAsia"/>
          <w:sz w:val="32"/>
          <w:szCs w:val="32"/>
        </w:rPr>
        <w:t>创新</w:t>
      </w:r>
      <w:r w:rsidRPr="00AE5924">
        <w:rPr>
          <w:rFonts w:ascii="仿宋" w:eastAsia="仿宋" w:hAnsi="仿宋" w:cs="宋体" w:hint="eastAsia"/>
          <w:sz w:val="32"/>
          <w:szCs w:val="32"/>
        </w:rPr>
        <w:t>：</w:t>
      </w:r>
      <w:r w:rsidRPr="00AE5924">
        <w:rPr>
          <w:rFonts w:ascii="仿宋" w:eastAsia="仿宋" w:hAnsi="仿宋"/>
          <w:sz w:val="32"/>
          <w:szCs w:val="32"/>
        </w:rPr>
        <w:t>5G</w:t>
      </w:r>
      <w:r w:rsidRPr="00AE5924">
        <w:rPr>
          <w:rFonts w:ascii="仿宋" w:eastAsia="仿宋" w:hAnsi="仿宋" w:cs="宋体" w:hint="eastAsia"/>
          <w:sz w:val="32"/>
          <w:szCs w:val="32"/>
        </w:rPr>
        <w:t>轻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量化、</w:t>
      </w:r>
      <w:r w:rsidRPr="00AE5924">
        <w:rPr>
          <w:rFonts w:ascii="仿宋" w:eastAsia="仿宋" w:hAnsi="仿宋"/>
          <w:sz w:val="32"/>
          <w:szCs w:val="32"/>
        </w:rPr>
        <w:t>5G-A</w:t>
      </w:r>
      <w:r w:rsidRPr="00AE5924">
        <w:rPr>
          <w:rFonts w:ascii="仿宋" w:eastAsia="仿宋" w:hAnsi="仿宋" w:hint="eastAsia"/>
          <w:sz w:val="32"/>
          <w:szCs w:val="32"/>
        </w:rPr>
        <w:t>、</w:t>
      </w:r>
      <w:r w:rsidRPr="00AE5924">
        <w:rPr>
          <w:rFonts w:ascii="仿宋" w:eastAsia="仿宋" w:hAnsi="仿宋"/>
          <w:sz w:val="32"/>
          <w:szCs w:val="32"/>
        </w:rPr>
        <w:t>6G</w:t>
      </w:r>
      <w:r w:rsidRPr="00AE5924">
        <w:rPr>
          <w:rFonts w:ascii="仿宋" w:eastAsia="仿宋" w:hAnsi="仿宋" w:hint="eastAsia"/>
          <w:sz w:val="32"/>
          <w:szCs w:val="32"/>
        </w:rPr>
        <w:t>、人工智能、</w:t>
      </w:r>
      <w:proofErr w:type="gramStart"/>
      <w:r w:rsidRPr="00AE5924">
        <w:rPr>
          <w:rFonts w:ascii="仿宋" w:eastAsia="仿宋" w:hAnsi="仿宋" w:cs="宋体" w:hint="eastAsia"/>
          <w:sz w:val="32"/>
          <w:szCs w:val="32"/>
        </w:rPr>
        <w:t>具身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智能</w:t>
      </w:r>
      <w:proofErr w:type="gramEnd"/>
      <w:r w:rsidRPr="00AE5924">
        <w:rPr>
          <w:rFonts w:ascii="仿宋" w:eastAsia="仿宋" w:hAnsi="仿宋" w:cs="___WRD_EMBED_SUB_959" w:hint="eastAsia"/>
          <w:sz w:val="32"/>
          <w:szCs w:val="32"/>
        </w:rPr>
        <w:t>、</w:t>
      </w:r>
      <w:r w:rsidRPr="00AE5924">
        <w:rPr>
          <w:rFonts w:ascii="仿宋" w:eastAsia="仿宋" w:hAnsi="仿宋" w:cs="宋体" w:hint="eastAsia"/>
          <w:sz w:val="32"/>
          <w:szCs w:val="32"/>
        </w:rPr>
        <w:t>大模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型、通</w:t>
      </w:r>
      <w:r w:rsidRPr="00AE5924">
        <w:rPr>
          <w:rFonts w:ascii="仿宋" w:eastAsia="仿宋" w:hAnsi="仿宋" w:cs="宋体" w:hint="eastAsia"/>
          <w:sz w:val="32"/>
          <w:szCs w:val="32"/>
        </w:rPr>
        <w:t>感一体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、量子技术、区</w:t>
      </w:r>
      <w:r w:rsidRPr="00AE5924">
        <w:rPr>
          <w:rFonts w:ascii="仿宋" w:eastAsia="仿宋" w:hAnsi="仿宋" w:cs="宋体" w:hint="eastAsia"/>
          <w:sz w:val="32"/>
          <w:szCs w:val="32"/>
        </w:rPr>
        <w:t>块链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、</w:t>
      </w:r>
      <w:proofErr w:type="gramStart"/>
      <w:r w:rsidRPr="00AE5924">
        <w:rPr>
          <w:rFonts w:ascii="仿宋" w:eastAsia="仿宋" w:hAnsi="仿宋" w:cs="宋体" w:hint="eastAsia"/>
          <w:sz w:val="32"/>
          <w:szCs w:val="32"/>
        </w:rPr>
        <w:t>脑机接口</w:t>
      </w:r>
      <w:proofErr w:type="gramEnd"/>
      <w:r w:rsidRPr="00AE5924">
        <w:rPr>
          <w:rFonts w:ascii="仿宋" w:eastAsia="仿宋" w:hAnsi="仿宋" w:cs="___WRD_EMBED_SUB_959" w:hint="eastAsia"/>
          <w:sz w:val="32"/>
          <w:szCs w:val="32"/>
        </w:rPr>
        <w:t>、数字</w:t>
      </w:r>
      <w:r w:rsidRPr="00AE5924">
        <w:rPr>
          <w:rFonts w:ascii="仿宋" w:eastAsia="仿宋" w:hAnsi="仿宋" w:cs="宋体" w:hint="eastAsia"/>
          <w:sz w:val="32"/>
          <w:szCs w:val="32"/>
        </w:rPr>
        <w:t>孪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生、</w:t>
      </w:r>
      <w:r w:rsidRPr="00AE5924">
        <w:rPr>
          <w:rFonts w:ascii="仿宋" w:eastAsia="仿宋" w:hAnsi="仿宋" w:cs="宋体" w:hint="eastAsia"/>
          <w:sz w:val="32"/>
          <w:szCs w:val="32"/>
        </w:rPr>
        <w:t>虚拟现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实、</w:t>
      </w:r>
      <w:r w:rsidRPr="00AE5924">
        <w:rPr>
          <w:rFonts w:ascii="仿宋" w:eastAsia="仿宋" w:hAnsi="仿宋" w:cs="宋体" w:hint="eastAsia"/>
          <w:sz w:val="32"/>
          <w:szCs w:val="32"/>
        </w:rPr>
        <w:t>绿色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低</w:t>
      </w:r>
      <w:r w:rsidRPr="00AE5924">
        <w:rPr>
          <w:rFonts w:ascii="仿宋" w:eastAsia="仿宋" w:hAnsi="仿宋" w:cs="宋体" w:hint="eastAsia"/>
          <w:sz w:val="32"/>
          <w:szCs w:val="32"/>
        </w:rPr>
        <w:t>碳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、</w:t>
      </w:r>
      <w:r w:rsidRPr="00AE5924">
        <w:rPr>
          <w:rFonts w:ascii="仿宋" w:eastAsia="仿宋" w:hAnsi="仿宋" w:cs="宋体" w:hint="eastAsia"/>
          <w:sz w:val="32"/>
          <w:szCs w:val="32"/>
        </w:rPr>
        <w:t>无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人</w:t>
      </w:r>
      <w:r w:rsidRPr="00AE5924">
        <w:rPr>
          <w:rFonts w:ascii="仿宋" w:eastAsia="仿宋" w:hAnsi="仿宋" w:cs="宋体" w:hint="eastAsia"/>
          <w:sz w:val="32"/>
          <w:szCs w:val="32"/>
        </w:rPr>
        <w:t>驾驶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、</w:t>
      </w:r>
      <w:r w:rsidRPr="00AE5924">
        <w:rPr>
          <w:rFonts w:ascii="仿宋" w:eastAsia="仿宋" w:hAnsi="仿宋" w:cs="宋体" w:hint="eastAsia"/>
          <w:sz w:val="32"/>
          <w:szCs w:val="32"/>
        </w:rPr>
        <w:t>定位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技术、人</w:t>
      </w:r>
      <w:r w:rsidRPr="00AE5924">
        <w:rPr>
          <w:rFonts w:ascii="仿宋" w:eastAsia="仿宋" w:hAnsi="仿宋" w:cs="宋体" w:hint="eastAsia"/>
          <w:sz w:val="32"/>
          <w:szCs w:val="32"/>
        </w:rPr>
        <w:t>机协同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等信息技术创新</w:t>
      </w:r>
      <w:r w:rsidRPr="00AE5924">
        <w:rPr>
          <w:rFonts w:ascii="仿宋" w:eastAsia="仿宋" w:hAnsi="仿宋" w:cs="宋体" w:hint="eastAsia"/>
          <w:sz w:val="32"/>
          <w:szCs w:val="32"/>
        </w:rPr>
        <w:t>；</w:t>
      </w:r>
    </w:p>
    <w:p w14:paraId="66A91E44" w14:textId="77777777" w:rsidR="00AE5924" w:rsidRPr="00AE5924" w:rsidRDefault="00AE5924" w:rsidP="00AE5924">
      <w:pPr>
        <w:autoSpaceDE w:val="0"/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proofErr w:type="gramStart"/>
      <w:r w:rsidRPr="00AE5924">
        <w:rPr>
          <w:rFonts w:ascii="仿宋" w:eastAsia="仿宋" w:hAnsi="仿宋" w:hint="eastAsia"/>
          <w:sz w:val="32"/>
          <w:szCs w:val="32"/>
        </w:rPr>
        <w:t>数智融合</w:t>
      </w:r>
      <w:proofErr w:type="gramEnd"/>
      <w:r w:rsidRPr="00AE5924">
        <w:rPr>
          <w:rFonts w:ascii="仿宋" w:eastAsia="仿宋" w:hAnsi="仿宋" w:hint="eastAsia"/>
          <w:sz w:val="32"/>
          <w:szCs w:val="32"/>
        </w:rPr>
        <w:t>应用</w:t>
      </w:r>
      <w:r w:rsidRPr="00AE5924">
        <w:rPr>
          <w:rFonts w:ascii="仿宋" w:eastAsia="仿宋" w:hAnsi="仿宋" w:cs="宋体" w:hint="eastAsia"/>
          <w:sz w:val="32"/>
          <w:szCs w:val="32"/>
        </w:rPr>
        <w:t>：</w:t>
      </w:r>
      <w:r w:rsidRPr="00AE5924">
        <w:rPr>
          <w:rFonts w:ascii="仿宋" w:eastAsia="仿宋" w:hAnsi="仿宋"/>
          <w:sz w:val="32"/>
          <w:szCs w:val="32"/>
        </w:rPr>
        <w:t>5G+</w:t>
      </w:r>
      <w:r w:rsidRPr="00AE5924">
        <w:rPr>
          <w:rFonts w:ascii="仿宋" w:eastAsia="仿宋" w:hAnsi="仿宋" w:hint="eastAsia"/>
          <w:sz w:val="32"/>
          <w:szCs w:val="32"/>
        </w:rPr>
        <w:t>工业</w:t>
      </w:r>
      <w:r w:rsidRPr="00AE5924">
        <w:rPr>
          <w:rFonts w:ascii="仿宋" w:eastAsia="仿宋" w:hAnsi="仿宋" w:cs="宋体" w:hint="eastAsia"/>
          <w:sz w:val="32"/>
          <w:szCs w:val="32"/>
        </w:rPr>
        <w:t>互联网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、</w:t>
      </w:r>
      <w:r w:rsidRPr="00AE5924">
        <w:rPr>
          <w:rFonts w:ascii="仿宋" w:eastAsia="仿宋" w:hAnsi="仿宋" w:cs="宋体" w:hint="eastAsia"/>
          <w:sz w:val="32"/>
          <w:szCs w:val="32"/>
        </w:rPr>
        <w:t>大模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型行业应用、工业</w:t>
      </w:r>
      <w:r w:rsidRPr="00AE5924">
        <w:rPr>
          <w:rFonts w:ascii="仿宋" w:eastAsia="仿宋" w:hAnsi="仿宋" w:cs="宋体" w:hint="eastAsia"/>
          <w:sz w:val="32"/>
          <w:szCs w:val="32"/>
        </w:rPr>
        <w:t>大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数</w:t>
      </w:r>
      <w:r w:rsidRPr="00AE5924">
        <w:rPr>
          <w:rFonts w:ascii="仿宋" w:eastAsia="仿宋" w:hAnsi="仿宋" w:cs="宋体" w:hint="eastAsia"/>
          <w:sz w:val="32"/>
          <w:szCs w:val="32"/>
        </w:rPr>
        <w:t>据分析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及解</w:t>
      </w:r>
      <w:r w:rsidRPr="00AE5924">
        <w:rPr>
          <w:rFonts w:ascii="仿宋" w:eastAsia="仿宋" w:hAnsi="仿宋" w:cs="宋体" w:hint="eastAsia"/>
          <w:sz w:val="32"/>
          <w:szCs w:val="32"/>
        </w:rPr>
        <w:t>决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方案、</w:t>
      </w:r>
      <w:proofErr w:type="gramStart"/>
      <w:r w:rsidRPr="00AE5924">
        <w:rPr>
          <w:rFonts w:ascii="仿宋" w:eastAsia="仿宋" w:hAnsi="仿宋" w:cs="___WRD_EMBED_SUB_959" w:hint="eastAsia"/>
          <w:sz w:val="32"/>
          <w:szCs w:val="32"/>
        </w:rPr>
        <w:t>算力</w:t>
      </w:r>
      <w:r w:rsidRPr="00AE5924">
        <w:rPr>
          <w:rFonts w:ascii="仿宋" w:eastAsia="仿宋" w:hAnsi="仿宋" w:cs="宋体" w:hint="eastAsia"/>
          <w:sz w:val="32"/>
          <w:szCs w:val="32"/>
        </w:rPr>
        <w:t>服务</w:t>
      </w:r>
      <w:proofErr w:type="gramEnd"/>
      <w:r w:rsidRPr="00AE5924">
        <w:rPr>
          <w:rFonts w:ascii="仿宋" w:eastAsia="仿宋" w:hAnsi="仿宋" w:cs="___WRD_EMBED_SUB_959" w:hint="eastAsia"/>
          <w:sz w:val="32"/>
          <w:szCs w:val="32"/>
        </w:rPr>
        <w:t>、工业</w:t>
      </w:r>
      <w:r w:rsidRPr="00AE5924">
        <w:rPr>
          <w:rFonts w:ascii="仿宋" w:eastAsia="仿宋" w:hAnsi="仿宋" w:cs="宋体" w:hint="eastAsia"/>
          <w:sz w:val="32"/>
          <w:szCs w:val="32"/>
        </w:rPr>
        <w:t>软件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、工业</w:t>
      </w:r>
      <w:r w:rsidRPr="00AE5924">
        <w:rPr>
          <w:rFonts w:ascii="仿宋" w:eastAsia="仿宋" w:hAnsi="仿宋"/>
          <w:sz w:val="32"/>
          <w:szCs w:val="32"/>
        </w:rPr>
        <w:t>APP</w:t>
      </w:r>
      <w:r w:rsidRPr="00AE5924">
        <w:rPr>
          <w:rFonts w:ascii="仿宋" w:eastAsia="仿宋" w:hAnsi="仿宋" w:hint="eastAsia"/>
          <w:sz w:val="32"/>
          <w:szCs w:val="32"/>
        </w:rPr>
        <w:t>、工业</w:t>
      </w:r>
      <w:r w:rsidRPr="00AE5924">
        <w:rPr>
          <w:rFonts w:ascii="仿宋" w:eastAsia="仿宋" w:hAnsi="仿宋" w:cs="宋体" w:hint="eastAsia"/>
          <w:sz w:val="32"/>
          <w:szCs w:val="32"/>
        </w:rPr>
        <w:t>穿戴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设</w:t>
      </w:r>
      <w:r w:rsidRPr="00AE5924">
        <w:rPr>
          <w:rFonts w:ascii="仿宋" w:eastAsia="仿宋" w:hAnsi="仿宋" w:cs="宋体" w:hint="eastAsia"/>
          <w:sz w:val="32"/>
          <w:szCs w:val="32"/>
        </w:rPr>
        <w:t>备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、</w:t>
      </w:r>
      <w:r w:rsidRPr="00AE5924">
        <w:rPr>
          <w:rFonts w:ascii="仿宋" w:eastAsia="仿宋" w:hAnsi="仿宋" w:cs="宋体" w:hint="eastAsia"/>
          <w:sz w:val="32"/>
          <w:szCs w:val="32"/>
        </w:rPr>
        <w:t>车联网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、低空经济、智</w:t>
      </w:r>
      <w:r w:rsidRPr="00AE5924">
        <w:rPr>
          <w:rFonts w:ascii="仿宋" w:eastAsia="仿宋" w:hAnsi="仿宋" w:cs="宋体" w:hint="eastAsia"/>
          <w:sz w:val="32"/>
          <w:szCs w:val="32"/>
        </w:rPr>
        <w:t>慧教育</w:t>
      </w:r>
      <w:r w:rsidRPr="00AE5924">
        <w:rPr>
          <w:rFonts w:ascii="仿宋" w:eastAsia="仿宋" w:hAnsi="仿宋"/>
          <w:sz w:val="32"/>
          <w:szCs w:val="32"/>
        </w:rPr>
        <w:t>/</w:t>
      </w:r>
      <w:r w:rsidRPr="00AE5924">
        <w:rPr>
          <w:rFonts w:ascii="仿宋" w:eastAsia="仿宋" w:hAnsi="仿宋" w:cs="宋体" w:hint="eastAsia"/>
          <w:sz w:val="32"/>
          <w:szCs w:val="32"/>
        </w:rPr>
        <w:t>远程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智</w:t>
      </w:r>
      <w:r w:rsidRPr="00AE5924">
        <w:rPr>
          <w:rFonts w:ascii="仿宋" w:eastAsia="仿宋" w:hAnsi="仿宋" w:cs="宋体" w:hint="eastAsia"/>
          <w:sz w:val="32"/>
          <w:szCs w:val="32"/>
        </w:rPr>
        <w:t>慧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医疗</w:t>
      </w:r>
      <w:r w:rsidRPr="00AE5924">
        <w:rPr>
          <w:rFonts w:ascii="仿宋" w:eastAsia="仿宋" w:hAnsi="仿宋"/>
          <w:sz w:val="32"/>
          <w:szCs w:val="32"/>
        </w:rPr>
        <w:t>/</w:t>
      </w:r>
      <w:r w:rsidRPr="00AE5924">
        <w:rPr>
          <w:rFonts w:ascii="仿宋" w:eastAsia="仿宋" w:hAnsi="仿宋" w:hint="eastAsia"/>
          <w:sz w:val="32"/>
          <w:szCs w:val="32"/>
        </w:rPr>
        <w:t>智</w:t>
      </w:r>
      <w:r w:rsidRPr="00AE5924">
        <w:rPr>
          <w:rFonts w:ascii="仿宋" w:eastAsia="仿宋" w:hAnsi="仿宋" w:cs="宋体" w:hint="eastAsia"/>
          <w:sz w:val="32"/>
          <w:szCs w:val="32"/>
        </w:rPr>
        <w:t>慧矿山</w:t>
      </w:r>
      <w:r w:rsidRPr="00AE5924">
        <w:rPr>
          <w:rFonts w:ascii="仿宋" w:eastAsia="仿宋" w:hAnsi="仿宋"/>
          <w:sz w:val="32"/>
          <w:szCs w:val="32"/>
        </w:rPr>
        <w:t>/</w:t>
      </w:r>
      <w:r w:rsidRPr="00AE5924">
        <w:rPr>
          <w:rFonts w:ascii="仿宋" w:eastAsia="仿宋" w:hAnsi="仿宋" w:hint="eastAsia"/>
          <w:sz w:val="32"/>
          <w:szCs w:val="32"/>
        </w:rPr>
        <w:t>智</w:t>
      </w:r>
      <w:r w:rsidRPr="00AE5924">
        <w:rPr>
          <w:rFonts w:ascii="仿宋" w:eastAsia="仿宋" w:hAnsi="仿宋" w:cs="宋体" w:hint="eastAsia"/>
          <w:sz w:val="32"/>
          <w:szCs w:val="32"/>
        </w:rPr>
        <w:t>慧节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能</w:t>
      </w:r>
      <w:r w:rsidRPr="00AE5924">
        <w:rPr>
          <w:rFonts w:ascii="仿宋" w:eastAsia="仿宋" w:hAnsi="仿宋" w:cs="宋体" w:hint="eastAsia"/>
          <w:sz w:val="32"/>
          <w:szCs w:val="32"/>
        </w:rPr>
        <w:t>与环保</w:t>
      </w:r>
      <w:r w:rsidRPr="00AE5924">
        <w:rPr>
          <w:rFonts w:ascii="仿宋" w:eastAsia="仿宋" w:hAnsi="仿宋"/>
          <w:sz w:val="32"/>
          <w:szCs w:val="32"/>
        </w:rPr>
        <w:t>/</w:t>
      </w:r>
      <w:r w:rsidRPr="00AE5924">
        <w:rPr>
          <w:rFonts w:ascii="仿宋" w:eastAsia="仿宋" w:hAnsi="仿宋" w:hint="eastAsia"/>
          <w:sz w:val="32"/>
          <w:szCs w:val="32"/>
        </w:rPr>
        <w:t>智</w:t>
      </w:r>
      <w:r w:rsidRPr="00AE5924">
        <w:rPr>
          <w:rFonts w:ascii="仿宋" w:eastAsia="仿宋" w:hAnsi="仿宋" w:cs="宋体" w:hint="eastAsia"/>
          <w:sz w:val="32"/>
          <w:szCs w:val="32"/>
        </w:rPr>
        <w:t>慧港口</w:t>
      </w:r>
      <w:r w:rsidRPr="00AE5924">
        <w:rPr>
          <w:rFonts w:ascii="仿宋" w:eastAsia="仿宋" w:hAnsi="仿宋"/>
          <w:sz w:val="32"/>
          <w:szCs w:val="32"/>
        </w:rPr>
        <w:t>/</w:t>
      </w:r>
      <w:r w:rsidRPr="00AE5924">
        <w:rPr>
          <w:rFonts w:ascii="仿宋" w:eastAsia="仿宋" w:hAnsi="仿宋" w:hint="eastAsia"/>
          <w:sz w:val="32"/>
          <w:szCs w:val="32"/>
        </w:rPr>
        <w:t>智</w:t>
      </w:r>
      <w:r w:rsidRPr="00AE5924">
        <w:rPr>
          <w:rFonts w:ascii="仿宋" w:eastAsia="仿宋" w:hAnsi="仿宋" w:cs="宋体" w:hint="eastAsia"/>
          <w:sz w:val="32"/>
          <w:szCs w:val="32"/>
        </w:rPr>
        <w:t>慧交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通等行业解</w:t>
      </w:r>
      <w:r w:rsidRPr="00AE5924">
        <w:rPr>
          <w:rFonts w:ascii="仿宋" w:eastAsia="仿宋" w:hAnsi="仿宋" w:cs="宋体" w:hint="eastAsia"/>
          <w:sz w:val="32"/>
          <w:szCs w:val="32"/>
        </w:rPr>
        <w:t>决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方案</w:t>
      </w:r>
      <w:r w:rsidRPr="00AE5924">
        <w:rPr>
          <w:rFonts w:ascii="仿宋" w:eastAsia="仿宋" w:hAnsi="仿宋" w:cs="宋体" w:hint="eastAsia"/>
          <w:sz w:val="32"/>
          <w:szCs w:val="32"/>
        </w:rPr>
        <w:t>；</w:t>
      </w:r>
    </w:p>
    <w:p w14:paraId="00FAF198" w14:textId="77777777" w:rsidR="00AE5924" w:rsidRPr="00AE5924" w:rsidRDefault="00AE5924" w:rsidP="00AE5924">
      <w:pPr>
        <w:autoSpaceDE w:val="0"/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proofErr w:type="gramStart"/>
      <w:r w:rsidRPr="00AE5924">
        <w:rPr>
          <w:rFonts w:ascii="仿宋" w:eastAsia="仿宋" w:hAnsi="仿宋" w:hint="eastAsia"/>
          <w:sz w:val="32"/>
          <w:szCs w:val="32"/>
        </w:rPr>
        <w:t>数智社会</w:t>
      </w:r>
      <w:proofErr w:type="gramEnd"/>
      <w:r w:rsidRPr="00AE5924">
        <w:rPr>
          <w:rFonts w:ascii="仿宋" w:eastAsia="仿宋" w:hAnsi="仿宋" w:hint="eastAsia"/>
          <w:sz w:val="32"/>
          <w:szCs w:val="32"/>
        </w:rPr>
        <w:t>治理</w:t>
      </w:r>
      <w:r w:rsidRPr="00AE5924">
        <w:rPr>
          <w:rFonts w:ascii="仿宋" w:eastAsia="仿宋" w:hAnsi="仿宋" w:cs="宋体" w:hint="eastAsia"/>
          <w:sz w:val="32"/>
          <w:szCs w:val="32"/>
        </w:rPr>
        <w:t>：城市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全域数字化</w:t>
      </w:r>
      <w:r w:rsidRPr="00AE5924">
        <w:rPr>
          <w:rFonts w:ascii="仿宋" w:eastAsia="仿宋" w:hAnsi="仿宋" w:cs="宋体" w:hint="eastAsia"/>
          <w:sz w:val="32"/>
          <w:szCs w:val="32"/>
        </w:rPr>
        <w:t>转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型、智</w:t>
      </w:r>
      <w:r w:rsidRPr="00AE5924">
        <w:rPr>
          <w:rFonts w:ascii="仿宋" w:eastAsia="仿宋" w:hAnsi="仿宋" w:cs="宋体" w:hint="eastAsia"/>
          <w:sz w:val="32"/>
          <w:szCs w:val="32"/>
        </w:rPr>
        <w:t>慧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社区、数字</w:t>
      </w:r>
      <w:r w:rsidRPr="00AE5924">
        <w:rPr>
          <w:rFonts w:ascii="仿宋" w:eastAsia="仿宋" w:hAnsi="仿宋" w:cs="宋体" w:hint="eastAsia"/>
          <w:sz w:val="32"/>
          <w:szCs w:val="32"/>
        </w:rPr>
        <w:t>园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区、数字政府、数字化</w:t>
      </w:r>
      <w:r w:rsidRPr="00AE5924">
        <w:rPr>
          <w:rFonts w:ascii="仿宋" w:eastAsia="仿宋" w:hAnsi="仿宋" w:cs="宋体" w:hint="eastAsia"/>
          <w:sz w:val="32"/>
          <w:szCs w:val="32"/>
        </w:rPr>
        <w:t>绿色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化</w:t>
      </w:r>
      <w:r w:rsidRPr="00AE5924">
        <w:rPr>
          <w:rFonts w:ascii="仿宋" w:eastAsia="仿宋" w:hAnsi="仿宋" w:cs="宋体" w:hint="eastAsia"/>
          <w:sz w:val="32"/>
          <w:szCs w:val="32"/>
        </w:rPr>
        <w:t>协同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发展、数字</w:t>
      </w:r>
      <w:r w:rsidRPr="00AE5924">
        <w:rPr>
          <w:rFonts w:ascii="仿宋" w:eastAsia="仿宋" w:hAnsi="仿宋" w:cs="宋体" w:hint="eastAsia"/>
          <w:sz w:val="32"/>
          <w:szCs w:val="32"/>
        </w:rPr>
        <w:t>贸易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、数字</w:t>
      </w:r>
      <w:r w:rsidRPr="00AE5924">
        <w:rPr>
          <w:rFonts w:ascii="仿宋" w:eastAsia="仿宋" w:hAnsi="仿宋" w:cs="宋体" w:hint="eastAsia"/>
          <w:sz w:val="32"/>
          <w:szCs w:val="32"/>
        </w:rPr>
        <w:t>乡村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、数</w:t>
      </w:r>
      <w:r w:rsidRPr="00AE5924">
        <w:rPr>
          <w:rFonts w:ascii="仿宋" w:eastAsia="仿宋" w:hAnsi="仿宋" w:cs="宋体" w:hint="eastAsia"/>
          <w:sz w:val="32"/>
          <w:szCs w:val="32"/>
        </w:rPr>
        <w:t>据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开发开</w:t>
      </w:r>
      <w:r w:rsidRPr="00AE5924">
        <w:rPr>
          <w:rFonts w:ascii="仿宋" w:eastAsia="仿宋" w:hAnsi="仿宋" w:cs="宋体" w:hint="eastAsia"/>
          <w:sz w:val="32"/>
          <w:szCs w:val="32"/>
        </w:rPr>
        <w:t>放与流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通、</w:t>
      </w:r>
      <w:r w:rsidRPr="00AE5924">
        <w:rPr>
          <w:rFonts w:ascii="仿宋" w:eastAsia="仿宋" w:hAnsi="仿宋" w:cs="宋体" w:hint="eastAsia"/>
          <w:sz w:val="32"/>
          <w:szCs w:val="32"/>
        </w:rPr>
        <w:t>网络安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全、数</w:t>
      </w:r>
      <w:r w:rsidRPr="00AE5924">
        <w:rPr>
          <w:rFonts w:ascii="仿宋" w:eastAsia="仿宋" w:hAnsi="仿宋" w:cs="宋体" w:hint="eastAsia"/>
          <w:sz w:val="32"/>
          <w:szCs w:val="32"/>
        </w:rPr>
        <w:t>据安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全、应</w:t>
      </w:r>
      <w:r w:rsidRPr="00AE5924">
        <w:rPr>
          <w:rFonts w:ascii="仿宋" w:eastAsia="仿宋" w:hAnsi="仿宋" w:cs="宋体" w:hint="eastAsia"/>
          <w:sz w:val="32"/>
          <w:szCs w:val="32"/>
        </w:rPr>
        <w:t>急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通信、数字</w:t>
      </w:r>
      <w:r w:rsidRPr="00AE5924">
        <w:rPr>
          <w:rFonts w:ascii="仿宋" w:eastAsia="仿宋" w:hAnsi="仿宋" w:cs="宋体" w:hint="eastAsia"/>
          <w:sz w:val="32"/>
          <w:szCs w:val="32"/>
        </w:rPr>
        <w:t>平台监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管</w:t>
      </w:r>
      <w:r w:rsidRPr="00AE5924">
        <w:rPr>
          <w:rFonts w:ascii="仿宋" w:eastAsia="仿宋" w:hAnsi="仿宋" w:cs="宋体" w:hint="eastAsia"/>
          <w:sz w:val="32"/>
          <w:szCs w:val="32"/>
        </w:rPr>
        <w:t>与反垄断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、</w:t>
      </w:r>
      <w:r w:rsidRPr="00AE5924">
        <w:rPr>
          <w:rFonts w:ascii="仿宋" w:eastAsia="仿宋" w:hAnsi="仿宋"/>
          <w:sz w:val="32"/>
          <w:szCs w:val="32"/>
        </w:rPr>
        <w:t>APP</w:t>
      </w:r>
      <w:r w:rsidRPr="00AE5924">
        <w:rPr>
          <w:rFonts w:ascii="仿宋" w:eastAsia="仿宋" w:hAnsi="仿宋" w:hint="eastAsia"/>
          <w:sz w:val="32"/>
          <w:szCs w:val="32"/>
        </w:rPr>
        <w:t>全</w:t>
      </w:r>
      <w:r w:rsidRPr="00AE5924">
        <w:rPr>
          <w:rFonts w:ascii="仿宋" w:eastAsia="仿宋" w:hAnsi="仿宋" w:cs="宋体" w:hint="eastAsia"/>
          <w:sz w:val="32"/>
          <w:szCs w:val="32"/>
        </w:rPr>
        <w:t>链条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治理等</w:t>
      </w:r>
      <w:r w:rsidRPr="00AE5924">
        <w:rPr>
          <w:rFonts w:ascii="仿宋" w:eastAsia="仿宋" w:hAnsi="仿宋" w:cs="宋体" w:hint="eastAsia"/>
          <w:sz w:val="32"/>
          <w:szCs w:val="32"/>
        </w:rPr>
        <w:t>；</w:t>
      </w:r>
    </w:p>
    <w:p w14:paraId="3613145C" w14:textId="77777777" w:rsidR="00AE5924" w:rsidRPr="00AE5924" w:rsidRDefault="00AE5924" w:rsidP="00AE5924">
      <w:pPr>
        <w:autoSpaceDE w:val="0"/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proofErr w:type="gramStart"/>
      <w:r w:rsidRPr="00AE5924">
        <w:rPr>
          <w:rFonts w:ascii="仿宋" w:eastAsia="仿宋" w:hAnsi="仿宋" w:hint="eastAsia"/>
          <w:sz w:val="32"/>
          <w:szCs w:val="32"/>
        </w:rPr>
        <w:t>数智</w:t>
      </w:r>
      <w:r w:rsidRPr="00AE5924">
        <w:rPr>
          <w:rFonts w:ascii="仿宋" w:eastAsia="仿宋" w:hAnsi="仿宋" w:cs="宋体" w:hint="eastAsia"/>
          <w:sz w:val="32"/>
          <w:szCs w:val="32"/>
        </w:rPr>
        <w:t>硬件</w:t>
      </w:r>
      <w:proofErr w:type="gramEnd"/>
      <w:r w:rsidRPr="00AE5924">
        <w:rPr>
          <w:rFonts w:ascii="仿宋" w:eastAsia="仿宋" w:hAnsi="仿宋" w:cs="宋体" w:hint="eastAsia"/>
          <w:sz w:val="32"/>
          <w:szCs w:val="32"/>
        </w:rPr>
        <w:t>终端：</w:t>
      </w:r>
      <w:r w:rsidRPr="00AE5924">
        <w:rPr>
          <w:rFonts w:ascii="仿宋" w:eastAsia="仿宋" w:hAnsi="仿宋"/>
          <w:sz w:val="32"/>
          <w:szCs w:val="32"/>
        </w:rPr>
        <w:t>5G</w:t>
      </w:r>
      <w:r w:rsidRPr="00AE5924">
        <w:rPr>
          <w:rFonts w:ascii="仿宋" w:eastAsia="仿宋" w:hAnsi="仿宋" w:cs="宋体" w:hint="eastAsia"/>
          <w:sz w:val="32"/>
          <w:szCs w:val="32"/>
        </w:rPr>
        <w:t>手机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、</w:t>
      </w:r>
      <w:r w:rsidRPr="00AE5924">
        <w:rPr>
          <w:rFonts w:ascii="仿宋" w:eastAsia="仿宋" w:hAnsi="仿宋" w:cs="宋体" w:hint="eastAsia"/>
          <w:sz w:val="32"/>
          <w:szCs w:val="32"/>
        </w:rPr>
        <w:t>卫星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通信设</w:t>
      </w:r>
      <w:r w:rsidRPr="00AE5924">
        <w:rPr>
          <w:rFonts w:ascii="仿宋" w:eastAsia="仿宋" w:hAnsi="仿宋" w:cs="宋体" w:hint="eastAsia"/>
          <w:sz w:val="32"/>
          <w:szCs w:val="32"/>
        </w:rPr>
        <w:t>备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、人工智能</w:t>
      </w:r>
      <w:r w:rsidRPr="00AE5924">
        <w:rPr>
          <w:rFonts w:ascii="仿宋" w:eastAsia="仿宋" w:hAnsi="仿宋" w:cs="宋体" w:hint="eastAsia"/>
          <w:sz w:val="32"/>
          <w:szCs w:val="32"/>
        </w:rPr>
        <w:t>终端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、</w:t>
      </w:r>
      <w:r w:rsidRPr="00AE5924">
        <w:rPr>
          <w:rFonts w:ascii="仿宋" w:eastAsia="仿宋" w:hAnsi="仿宋" w:cs="宋体" w:hint="eastAsia"/>
          <w:sz w:val="32"/>
          <w:szCs w:val="32"/>
        </w:rPr>
        <w:t>超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高</w:t>
      </w:r>
      <w:r w:rsidRPr="00AE5924">
        <w:rPr>
          <w:rFonts w:ascii="仿宋" w:eastAsia="仿宋" w:hAnsi="仿宋" w:cs="宋体" w:hint="eastAsia"/>
          <w:sz w:val="32"/>
          <w:szCs w:val="32"/>
        </w:rPr>
        <w:t>清终端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设</w:t>
      </w:r>
      <w:r w:rsidRPr="00AE5924">
        <w:rPr>
          <w:rFonts w:ascii="仿宋" w:eastAsia="仿宋" w:hAnsi="仿宋" w:cs="宋体" w:hint="eastAsia"/>
          <w:sz w:val="32"/>
          <w:szCs w:val="32"/>
        </w:rPr>
        <w:t>备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、</w:t>
      </w:r>
      <w:r w:rsidRPr="00AE5924">
        <w:rPr>
          <w:rFonts w:ascii="仿宋" w:eastAsia="仿宋" w:hAnsi="仿宋" w:cs="宋体" w:hint="eastAsia"/>
          <w:sz w:val="32"/>
          <w:szCs w:val="32"/>
        </w:rPr>
        <w:t>无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人</w:t>
      </w:r>
      <w:r w:rsidRPr="00AE5924">
        <w:rPr>
          <w:rFonts w:ascii="仿宋" w:eastAsia="仿宋" w:hAnsi="仿宋" w:cs="宋体" w:hint="eastAsia"/>
          <w:sz w:val="32"/>
          <w:szCs w:val="32"/>
        </w:rPr>
        <w:t>机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、智能</w:t>
      </w:r>
      <w:r w:rsidRPr="00AE5924">
        <w:rPr>
          <w:rFonts w:ascii="仿宋" w:eastAsia="仿宋" w:hAnsi="仿宋" w:cs="宋体" w:hint="eastAsia"/>
          <w:sz w:val="32"/>
          <w:szCs w:val="32"/>
        </w:rPr>
        <w:t>网联汽车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、低空</w:t>
      </w:r>
      <w:r w:rsidRPr="00AE5924">
        <w:rPr>
          <w:rFonts w:ascii="仿宋" w:eastAsia="仿宋" w:hAnsi="仿宋" w:cs="宋体" w:hint="eastAsia"/>
          <w:sz w:val="32"/>
          <w:szCs w:val="32"/>
        </w:rPr>
        <w:t>航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空</w:t>
      </w:r>
      <w:r w:rsidRPr="00AE5924">
        <w:rPr>
          <w:rFonts w:ascii="仿宋" w:eastAsia="仿宋" w:hAnsi="仿宋" w:cs="宋体" w:hint="eastAsia"/>
          <w:sz w:val="32"/>
          <w:szCs w:val="32"/>
        </w:rPr>
        <w:t>装备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、智能</w:t>
      </w:r>
      <w:r w:rsidRPr="00AE5924">
        <w:rPr>
          <w:rFonts w:ascii="仿宋" w:eastAsia="仿宋" w:hAnsi="仿宋" w:cs="宋体" w:hint="eastAsia"/>
          <w:sz w:val="32"/>
          <w:szCs w:val="32"/>
        </w:rPr>
        <w:t>可穿戴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设</w:t>
      </w:r>
      <w:r w:rsidRPr="00AE5924">
        <w:rPr>
          <w:rFonts w:ascii="仿宋" w:eastAsia="仿宋" w:hAnsi="仿宋" w:cs="宋体" w:hint="eastAsia"/>
          <w:sz w:val="32"/>
          <w:szCs w:val="32"/>
        </w:rPr>
        <w:t>备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、工业</w:t>
      </w:r>
      <w:r w:rsidRPr="00AE5924">
        <w:rPr>
          <w:rFonts w:ascii="仿宋" w:eastAsia="仿宋" w:hAnsi="仿宋" w:cs="宋体" w:hint="eastAsia"/>
          <w:sz w:val="32"/>
          <w:szCs w:val="32"/>
        </w:rPr>
        <w:t>机器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人、人</w:t>
      </w:r>
      <w:r w:rsidRPr="00AE5924">
        <w:rPr>
          <w:rFonts w:ascii="仿宋" w:eastAsia="仿宋" w:hAnsi="仿宋" w:cs="宋体" w:hint="eastAsia"/>
          <w:sz w:val="32"/>
          <w:szCs w:val="32"/>
        </w:rPr>
        <w:t>形机器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人、</w:t>
      </w:r>
      <w:r w:rsidRPr="00AE5924">
        <w:rPr>
          <w:rFonts w:ascii="仿宋" w:eastAsia="仿宋" w:hAnsi="仿宋" w:cs="宋体" w:hint="eastAsia"/>
          <w:sz w:val="32"/>
          <w:szCs w:val="32"/>
        </w:rPr>
        <w:t>拟态机器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人、工业</w:t>
      </w:r>
      <w:r w:rsidRPr="00AE5924">
        <w:rPr>
          <w:rFonts w:ascii="仿宋" w:eastAsia="仿宋" w:hAnsi="仿宋" w:cs="宋体" w:hint="eastAsia"/>
          <w:sz w:val="32"/>
          <w:szCs w:val="32"/>
        </w:rPr>
        <w:t>互联网芯片</w:t>
      </w:r>
      <w:r w:rsidRPr="00AE5924">
        <w:rPr>
          <w:rFonts w:ascii="仿宋" w:eastAsia="仿宋" w:hAnsi="仿宋"/>
          <w:sz w:val="32"/>
          <w:szCs w:val="32"/>
        </w:rPr>
        <w:t>/</w:t>
      </w:r>
      <w:r w:rsidRPr="00AE5924">
        <w:rPr>
          <w:rFonts w:ascii="仿宋" w:eastAsia="仿宋" w:hAnsi="仿宋" w:cs="宋体" w:hint="eastAsia"/>
          <w:sz w:val="32"/>
          <w:szCs w:val="32"/>
        </w:rPr>
        <w:t>传感器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、</w:t>
      </w:r>
      <w:r w:rsidRPr="00AE5924">
        <w:rPr>
          <w:rFonts w:ascii="仿宋" w:eastAsia="仿宋" w:hAnsi="仿宋" w:cs="宋体" w:hint="eastAsia"/>
          <w:sz w:val="32"/>
          <w:szCs w:val="32"/>
        </w:rPr>
        <w:t>仪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表</w:t>
      </w:r>
      <w:r w:rsidRPr="00AE5924">
        <w:rPr>
          <w:rFonts w:ascii="仿宋" w:eastAsia="仿宋" w:hAnsi="仿宋"/>
          <w:sz w:val="32"/>
          <w:szCs w:val="32"/>
        </w:rPr>
        <w:t>/</w:t>
      </w:r>
      <w:r w:rsidRPr="00AE5924">
        <w:rPr>
          <w:rFonts w:ascii="仿宋" w:eastAsia="仿宋" w:hAnsi="仿宋" w:cs="宋体" w:hint="eastAsia"/>
          <w:sz w:val="32"/>
          <w:szCs w:val="32"/>
        </w:rPr>
        <w:t>元器件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、</w:t>
      </w:r>
      <w:r w:rsidRPr="00AE5924">
        <w:rPr>
          <w:rFonts w:ascii="仿宋" w:eastAsia="仿宋" w:hAnsi="仿宋" w:cs="宋体" w:hint="eastAsia"/>
          <w:sz w:val="32"/>
          <w:szCs w:val="32"/>
        </w:rPr>
        <w:t>半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导</w:t>
      </w:r>
      <w:r w:rsidRPr="00AE5924">
        <w:rPr>
          <w:rFonts w:ascii="仿宋" w:eastAsia="仿宋" w:hAnsi="仿宋" w:cs="宋体" w:hint="eastAsia"/>
          <w:sz w:val="32"/>
          <w:szCs w:val="32"/>
        </w:rPr>
        <w:t>体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新</w:t>
      </w:r>
      <w:r w:rsidRPr="00AE5924">
        <w:rPr>
          <w:rFonts w:ascii="仿宋" w:eastAsia="仿宋" w:hAnsi="仿宋" w:cs="宋体" w:hint="eastAsia"/>
          <w:sz w:val="32"/>
          <w:szCs w:val="32"/>
        </w:rPr>
        <w:t>材料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、智能家</w:t>
      </w:r>
      <w:r w:rsidRPr="00AE5924">
        <w:rPr>
          <w:rFonts w:ascii="仿宋" w:eastAsia="仿宋" w:hAnsi="仿宋" w:cs="宋体" w:hint="eastAsia"/>
          <w:sz w:val="32"/>
          <w:szCs w:val="32"/>
        </w:rPr>
        <w:t>居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产</w:t>
      </w:r>
      <w:r w:rsidRPr="00AE5924">
        <w:rPr>
          <w:rFonts w:ascii="仿宋" w:eastAsia="仿宋" w:hAnsi="仿宋" w:cs="宋体" w:hint="eastAsia"/>
          <w:sz w:val="32"/>
          <w:szCs w:val="32"/>
        </w:rPr>
        <w:t>品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和解</w:t>
      </w:r>
      <w:r w:rsidRPr="00AE5924">
        <w:rPr>
          <w:rFonts w:ascii="仿宋" w:eastAsia="仿宋" w:hAnsi="仿宋" w:cs="宋体" w:hint="eastAsia"/>
          <w:sz w:val="32"/>
          <w:szCs w:val="32"/>
        </w:rPr>
        <w:t>决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方案。</w:t>
      </w:r>
    </w:p>
    <w:p w14:paraId="1500D37C" w14:textId="77777777" w:rsidR="00AE5924" w:rsidRPr="00AE5924" w:rsidRDefault="00AE5924" w:rsidP="00AE5924">
      <w:pPr>
        <w:autoSpaceDE w:val="0"/>
        <w:spacing w:line="5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D57F1">
        <w:rPr>
          <w:rFonts w:ascii="黑体" w:eastAsia="黑体" w:hAnsi="黑体" w:hint="eastAsia"/>
          <w:sz w:val="32"/>
          <w:szCs w:val="32"/>
        </w:rPr>
        <w:t>二、</w:t>
      </w:r>
      <w:r w:rsidRPr="008D57F1">
        <w:rPr>
          <w:rFonts w:ascii="黑体" w:eastAsia="黑体" w:hAnsi="黑体"/>
          <w:sz w:val="32"/>
          <w:szCs w:val="32"/>
        </w:rPr>
        <w:t>配套活动</w:t>
      </w:r>
    </w:p>
    <w:p w14:paraId="5BBDF49E" w14:textId="77777777" w:rsidR="00AE5924" w:rsidRPr="00AE5924" w:rsidRDefault="00AE5924" w:rsidP="00AE5924">
      <w:pPr>
        <w:autoSpaceDE w:val="0"/>
        <w:spacing w:line="50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AE5924">
        <w:rPr>
          <w:rFonts w:ascii="楷体" w:eastAsia="楷体" w:hAnsi="楷体" w:hint="eastAsia"/>
          <w:sz w:val="32"/>
          <w:szCs w:val="32"/>
        </w:rPr>
        <w:lastRenderedPageBreak/>
        <w:t>（一）会议论坛</w:t>
      </w:r>
    </w:p>
    <w:p w14:paraId="215E308F" w14:textId="77777777" w:rsidR="00AE5924" w:rsidRPr="008D57F1" w:rsidRDefault="00AE5924" w:rsidP="00AE5924">
      <w:pPr>
        <w:widowControl/>
        <w:autoSpaceDE w:val="0"/>
        <w:spacing w:line="500" w:lineRule="exact"/>
        <w:ind w:firstLineChars="200" w:firstLine="640"/>
        <w:jc w:val="left"/>
        <w:textAlignment w:val="baseline"/>
        <w:rPr>
          <w:rFonts w:ascii="仿宋" w:eastAsia="仿宋" w:hAnsi="仿宋" w:hint="eastAsia"/>
          <w:sz w:val="32"/>
          <w:szCs w:val="32"/>
        </w:rPr>
      </w:pPr>
      <w:r w:rsidRPr="00AE5924">
        <w:rPr>
          <w:rFonts w:ascii="仿宋" w:eastAsia="仿宋" w:hAnsi="仿宋" w:hint="eastAsia"/>
          <w:kern w:val="0"/>
          <w:sz w:val="32"/>
          <w:szCs w:val="32"/>
        </w:rPr>
        <w:t>展会期间将举办“</w:t>
      </w:r>
      <w:r w:rsidRPr="00AE5924">
        <w:rPr>
          <w:rFonts w:ascii="仿宋" w:eastAsia="仿宋" w:hAnsi="仿宋"/>
          <w:kern w:val="0"/>
          <w:sz w:val="32"/>
          <w:szCs w:val="32"/>
        </w:rPr>
        <w:t>ICT中国·2025高层论坛”，涵盖开幕论坛、主论坛及数字经济、数字化治理等系列论坛，将邀请政府主管部门领导、院士专家及行业代表，解读数字经济政策，探讨新型工业化发展路径，围绕信息科技领域焦点问题进行深入探讨，促进行业高质量发展。</w:t>
      </w:r>
    </w:p>
    <w:p w14:paraId="3579ABA7" w14:textId="77777777" w:rsidR="00AE5924" w:rsidRPr="00AE5924" w:rsidRDefault="00AE5924" w:rsidP="00AE5924">
      <w:pPr>
        <w:autoSpaceDE w:val="0"/>
        <w:spacing w:line="50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AE5924">
        <w:rPr>
          <w:rFonts w:ascii="楷体" w:eastAsia="楷体" w:hAnsi="楷体" w:hint="eastAsia"/>
          <w:sz w:val="32"/>
          <w:szCs w:val="32"/>
        </w:rPr>
        <w:t>（二）专业活动</w:t>
      </w:r>
    </w:p>
    <w:p w14:paraId="17BAE702" w14:textId="77777777" w:rsidR="00AE5924" w:rsidRPr="008D57F1" w:rsidRDefault="00AE5924" w:rsidP="00AE5924">
      <w:pPr>
        <w:autoSpaceDE w:val="0"/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D57F1">
        <w:rPr>
          <w:rFonts w:ascii="仿宋" w:eastAsia="仿宋" w:hAnsi="仿宋" w:hint="eastAsia"/>
          <w:sz w:val="32"/>
          <w:szCs w:val="32"/>
        </w:rPr>
        <w:t>展会积极动员中国信息通信研究院等科研院所、行业组织及知名企业在展会同期发布最新行动计划、典型案例、研究报告、奖项评选等。目前，第三届“新绿杯”颁奖典礼、</w:t>
      </w:r>
      <w:r w:rsidRPr="008D57F1">
        <w:rPr>
          <w:rFonts w:ascii="仿宋" w:eastAsia="仿宋" w:hAnsi="仿宋"/>
          <w:sz w:val="32"/>
          <w:szCs w:val="32"/>
        </w:rPr>
        <w:t>ICT中国（2025）案例征集结果、能源数字化转型典型案例发布、量子计算发展态势报告发布、第二批互联网应用</w:t>
      </w:r>
      <w:proofErr w:type="gramStart"/>
      <w:r w:rsidRPr="008D57F1">
        <w:rPr>
          <w:rFonts w:ascii="仿宋" w:eastAsia="仿宋" w:hAnsi="仿宋" w:hint="eastAsia"/>
          <w:sz w:val="32"/>
          <w:szCs w:val="32"/>
        </w:rPr>
        <w:t>适</w:t>
      </w:r>
      <w:proofErr w:type="gramEnd"/>
      <w:r w:rsidRPr="008D57F1">
        <w:rPr>
          <w:rFonts w:ascii="仿宋" w:eastAsia="仿宋" w:hAnsi="仿宋" w:hint="eastAsia"/>
          <w:sz w:val="32"/>
          <w:szCs w:val="32"/>
        </w:rPr>
        <w:t>老化及无障碍开放许可专利名单发布、“人工智能</w:t>
      </w:r>
      <w:r w:rsidRPr="008D57F1">
        <w:rPr>
          <w:rFonts w:ascii="仿宋" w:eastAsia="仿宋" w:hAnsi="仿宋"/>
          <w:sz w:val="32"/>
          <w:szCs w:val="32"/>
        </w:rPr>
        <w:t>+电信业”领航先锋案例颁奖</w:t>
      </w:r>
      <w:proofErr w:type="gramStart"/>
      <w:r w:rsidRPr="008D57F1">
        <w:rPr>
          <w:rFonts w:ascii="仿宋" w:eastAsia="仿宋" w:hAnsi="仿宋" w:hint="eastAsia"/>
          <w:sz w:val="32"/>
          <w:szCs w:val="32"/>
        </w:rPr>
        <w:t>等均拟在</w:t>
      </w:r>
      <w:proofErr w:type="gramEnd"/>
      <w:r w:rsidRPr="008D57F1">
        <w:rPr>
          <w:rFonts w:ascii="仿宋" w:eastAsia="仿宋" w:hAnsi="仿宋" w:hint="eastAsia"/>
          <w:sz w:val="32"/>
          <w:szCs w:val="32"/>
        </w:rPr>
        <w:t>展览会同期举办。</w:t>
      </w:r>
    </w:p>
    <w:p w14:paraId="783CFA2F" w14:textId="77777777" w:rsidR="00AE5924" w:rsidRPr="00AE5924" w:rsidRDefault="00AE5924" w:rsidP="00AE5924">
      <w:pPr>
        <w:autoSpaceDE w:val="0"/>
        <w:spacing w:line="50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AE5924">
        <w:rPr>
          <w:rFonts w:ascii="楷体" w:eastAsia="楷体" w:hAnsi="楷体" w:hint="eastAsia"/>
          <w:sz w:val="32"/>
          <w:szCs w:val="32"/>
        </w:rPr>
        <w:t>（三）专场参观</w:t>
      </w:r>
    </w:p>
    <w:p w14:paraId="5656E1B2" w14:textId="77777777" w:rsidR="00AE5924" w:rsidRPr="008D57F1" w:rsidRDefault="00AE5924" w:rsidP="00AE5924">
      <w:pPr>
        <w:autoSpaceDE w:val="0"/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D57F1">
        <w:rPr>
          <w:rFonts w:ascii="仿宋" w:eastAsia="仿宋" w:hAnsi="仿宋" w:hint="eastAsia"/>
          <w:sz w:val="32"/>
          <w:szCs w:val="32"/>
        </w:rPr>
        <w:t>展览会期间，将邀请政府领导、领军企业及行业协会领导</w:t>
      </w:r>
      <w:proofErr w:type="gramStart"/>
      <w:r w:rsidRPr="008D57F1">
        <w:rPr>
          <w:rFonts w:ascii="仿宋" w:eastAsia="仿宋" w:hAnsi="仿宋" w:hint="eastAsia"/>
          <w:sz w:val="32"/>
          <w:szCs w:val="32"/>
        </w:rPr>
        <w:t>等巡馆</w:t>
      </w:r>
      <w:proofErr w:type="gramEnd"/>
      <w:r w:rsidRPr="008D57F1">
        <w:rPr>
          <w:rFonts w:ascii="仿宋" w:eastAsia="仿宋" w:hAnsi="仿宋" w:hint="eastAsia"/>
          <w:sz w:val="32"/>
          <w:szCs w:val="32"/>
        </w:rPr>
        <w:t>，组织重要嘉宾、新闻媒体等参观展会现场。</w:t>
      </w:r>
      <w:r w:rsidRPr="00AE5924">
        <w:rPr>
          <w:rFonts w:ascii="仿宋" w:eastAsia="仿宋" w:hAnsi="仿宋" w:hint="eastAsia"/>
          <w:kern w:val="0"/>
          <w:sz w:val="32"/>
          <w:szCs w:val="32"/>
        </w:rPr>
        <w:t>展会聚焦</w:t>
      </w:r>
      <w:r w:rsidRPr="00AE5924">
        <w:rPr>
          <w:rFonts w:ascii="仿宋" w:eastAsia="仿宋" w:hAnsi="仿宋"/>
          <w:sz w:val="32"/>
          <w:szCs w:val="32"/>
        </w:rPr>
        <w:t>国家</w:t>
      </w:r>
      <w:r w:rsidRPr="00AE5924">
        <w:rPr>
          <w:rFonts w:ascii="仿宋" w:eastAsia="仿宋" w:hAnsi="仿宋" w:cs="宋体" w:hint="eastAsia"/>
          <w:sz w:val="32"/>
          <w:szCs w:val="32"/>
        </w:rPr>
        <w:t>战略性</w:t>
      </w:r>
      <w:r w:rsidRPr="00AE5924">
        <w:rPr>
          <w:rFonts w:ascii="仿宋" w:eastAsia="仿宋" w:hAnsi="仿宋"/>
          <w:sz w:val="32"/>
          <w:szCs w:val="32"/>
        </w:rPr>
        <w:t>新兴产业和</w:t>
      </w:r>
      <w:r w:rsidRPr="00AE5924">
        <w:rPr>
          <w:rFonts w:ascii="仿宋" w:eastAsia="仿宋" w:hAnsi="仿宋" w:cs="宋体" w:hint="eastAsia"/>
          <w:sz w:val="32"/>
          <w:szCs w:val="32"/>
        </w:rPr>
        <w:t>未来</w:t>
      </w:r>
      <w:r w:rsidRPr="00AE5924">
        <w:rPr>
          <w:rFonts w:ascii="仿宋" w:eastAsia="仿宋" w:hAnsi="仿宋" w:cs="___WRD_EMBED_SUB_959" w:hint="eastAsia"/>
          <w:sz w:val="32"/>
          <w:szCs w:val="32"/>
        </w:rPr>
        <w:t>信息产业</w:t>
      </w:r>
      <w:r w:rsidRPr="00AE5924">
        <w:rPr>
          <w:rFonts w:ascii="仿宋" w:eastAsia="仿宋" w:hAnsi="仿宋" w:hint="eastAsia"/>
          <w:kern w:val="0"/>
          <w:sz w:val="32"/>
          <w:szCs w:val="32"/>
        </w:rPr>
        <w:t>，展示最新研发成果和商业化应用案例。设立展示专区，涉及低空经济、</w:t>
      </w:r>
      <w:r w:rsidRPr="00AE5924">
        <w:rPr>
          <w:rFonts w:ascii="仿宋" w:eastAsia="仿宋" w:hAnsi="仿宋"/>
          <w:kern w:val="0"/>
          <w:sz w:val="32"/>
          <w:szCs w:val="32"/>
        </w:rPr>
        <w:t>AI+医疗、AI</w:t>
      </w:r>
      <w:proofErr w:type="gramStart"/>
      <w:r w:rsidRPr="00AE5924">
        <w:rPr>
          <w:rFonts w:ascii="仿宋" w:eastAsia="仿宋" w:hAnsi="仿宋" w:hint="eastAsia"/>
          <w:kern w:val="0"/>
          <w:sz w:val="32"/>
          <w:szCs w:val="32"/>
        </w:rPr>
        <w:t>算力等</w:t>
      </w:r>
      <w:proofErr w:type="gramEnd"/>
      <w:r w:rsidRPr="00AE5924">
        <w:rPr>
          <w:rFonts w:ascii="仿宋" w:eastAsia="仿宋" w:hAnsi="仿宋" w:hint="eastAsia"/>
          <w:kern w:val="0"/>
          <w:sz w:val="32"/>
          <w:szCs w:val="32"/>
        </w:rPr>
        <w:t>新兴领域。</w:t>
      </w:r>
    </w:p>
    <w:p w14:paraId="5E1D56FC" w14:textId="77777777" w:rsidR="00AE5924" w:rsidRPr="008D57F1" w:rsidRDefault="00AE5924" w:rsidP="00AE5924">
      <w:pPr>
        <w:widowControl/>
        <w:autoSpaceDE w:val="0"/>
        <w:spacing w:line="500" w:lineRule="exact"/>
        <w:jc w:val="left"/>
        <w:textAlignment w:val="center"/>
        <w:rPr>
          <w:rFonts w:eastAsia="方正仿宋_GB2312"/>
          <w:kern w:val="0"/>
          <w:sz w:val="22"/>
          <w:szCs w:val="22"/>
        </w:rPr>
      </w:pPr>
      <w:r w:rsidRPr="008D57F1">
        <w:rPr>
          <w:rFonts w:eastAsia="方正仿宋_GB2312" w:hint="eastAsia"/>
          <w:kern w:val="0"/>
          <w:sz w:val="22"/>
          <w:szCs w:val="22"/>
        </w:rPr>
        <w:t xml:space="preserve"> </w:t>
      </w:r>
    </w:p>
    <w:p w14:paraId="269EDBEA" w14:textId="77777777" w:rsidR="00AE5924" w:rsidRPr="008D57F1" w:rsidRDefault="00AE5924" w:rsidP="00AE5924">
      <w:pPr>
        <w:widowControl/>
        <w:autoSpaceDE w:val="0"/>
        <w:spacing w:line="500" w:lineRule="exact"/>
        <w:jc w:val="left"/>
        <w:textAlignment w:val="center"/>
        <w:rPr>
          <w:rFonts w:eastAsia="方正仿宋_GB2312"/>
          <w:kern w:val="0"/>
          <w:sz w:val="22"/>
          <w:szCs w:val="22"/>
        </w:rPr>
      </w:pPr>
      <w:r w:rsidRPr="008D57F1">
        <w:rPr>
          <w:rFonts w:eastAsia="方正仿宋_GB2312" w:hint="eastAsia"/>
          <w:kern w:val="0"/>
          <w:sz w:val="22"/>
          <w:szCs w:val="22"/>
        </w:rPr>
        <w:t xml:space="preserve"> </w:t>
      </w:r>
    </w:p>
    <w:p w14:paraId="376755BB" w14:textId="77777777" w:rsidR="00AE5924" w:rsidRPr="008D57F1" w:rsidRDefault="00AE5924" w:rsidP="00AE5924">
      <w:pPr>
        <w:widowControl/>
        <w:spacing w:line="500" w:lineRule="exact"/>
        <w:jc w:val="left"/>
        <w:textAlignment w:val="center"/>
        <w:rPr>
          <w:rFonts w:eastAsia="仿宋_GB2312"/>
          <w:kern w:val="0"/>
          <w:sz w:val="22"/>
          <w:szCs w:val="22"/>
        </w:rPr>
      </w:pPr>
    </w:p>
    <w:p w14:paraId="1250C9D8" w14:textId="77777777" w:rsidR="00AE5924" w:rsidRDefault="00AE5924" w:rsidP="00AE5924">
      <w:pPr>
        <w:spacing w:line="360" w:lineRule="exact"/>
        <w:rPr>
          <w:rFonts w:ascii="黑体" w:eastAsia="黑体" w:hAnsi="黑体" w:cs="黑体" w:hint="eastAsia"/>
          <w:sz w:val="32"/>
          <w:szCs w:val="32"/>
        </w:rPr>
      </w:pPr>
    </w:p>
    <w:p w14:paraId="405C0DF4" w14:textId="77777777" w:rsidR="00AE5924" w:rsidRDefault="00AE5924" w:rsidP="00AE5924">
      <w:pPr>
        <w:widowControl/>
        <w:spacing w:line="36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14:paraId="2690231B" w14:textId="77777777" w:rsidR="00AE5924" w:rsidRDefault="00AE5924" w:rsidP="00AE5924">
      <w:pPr>
        <w:widowControl/>
        <w:spacing w:line="36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14:paraId="029F9802" w14:textId="77777777" w:rsidR="00AE5924" w:rsidRDefault="00AE5924" w:rsidP="00AE5924">
      <w:pPr>
        <w:widowControl/>
        <w:spacing w:line="36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14:paraId="3F9725FF" w14:textId="77777777" w:rsidR="00AE5924" w:rsidRDefault="00AE5924" w:rsidP="00AE5924">
      <w:pPr>
        <w:widowControl/>
        <w:spacing w:line="36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14:paraId="4BBA52A0" w14:textId="77777777" w:rsidR="00AE5924" w:rsidRDefault="00AE5924" w:rsidP="00AE5924">
      <w:pPr>
        <w:tabs>
          <w:tab w:val="left" w:pos="6645"/>
        </w:tabs>
        <w:spacing w:line="560" w:lineRule="exact"/>
        <w:ind w:rightChars="-319" w:right="-670"/>
        <w:rPr>
          <w:rFonts w:ascii="宋体" w:hAnsi="宋体" w:hint="eastAsia"/>
          <w:color w:val="FF0000"/>
          <w:spacing w:val="34"/>
          <w:w w:val="66"/>
          <w:sz w:val="32"/>
          <w:szCs w:val="32"/>
        </w:rPr>
      </w:pPr>
    </w:p>
    <w:bookmarkEnd w:id="0"/>
    <w:p w14:paraId="6F772905" w14:textId="77777777" w:rsidR="00AE5924" w:rsidRDefault="00AE5924" w:rsidP="00AE5924">
      <w:pPr>
        <w:rPr>
          <w:rFonts w:ascii="宋体" w:hAnsi="宋体" w:hint="eastAsia"/>
        </w:rPr>
      </w:pPr>
    </w:p>
    <w:sectPr w:rsidR="00AE5924" w:rsidSect="00AE59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66AAE" w14:textId="77777777" w:rsidR="00EC6642" w:rsidRDefault="00EC6642" w:rsidP="00D247FE">
      <w:r>
        <w:separator/>
      </w:r>
    </w:p>
  </w:endnote>
  <w:endnote w:type="continuationSeparator" w:id="0">
    <w:p w14:paraId="28A8F2F6" w14:textId="77777777" w:rsidR="00EC6642" w:rsidRDefault="00EC6642" w:rsidP="00D2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__WRD_EMBED_SUB_959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3EB7F" w14:textId="77777777" w:rsidR="00AE5924" w:rsidRDefault="00AE592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68766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F06157A" w14:textId="77777777" w:rsidR="00AE5924" w:rsidRDefault="00AE5924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72F118" w14:textId="77777777" w:rsidR="00AE5924" w:rsidRDefault="00AE592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71C" w14:textId="77777777" w:rsidR="00AE5924" w:rsidRDefault="00AE59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9E29B" w14:textId="77777777" w:rsidR="00EC6642" w:rsidRDefault="00EC6642" w:rsidP="00D247FE">
      <w:r>
        <w:separator/>
      </w:r>
    </w:p>
  </w:footnote>
  <w:footnote w:type="continuationSeparator" w:id="0">
    <w:p w14:paraId="4ADB29F5" w14:textId="77777777" w:rsidR="00EC6642" w:rsidRDefault="00EC6642" w:rsidP="00D24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973ED" w14:textId="77777777" w:rsidR="00AE5924" w:rsidRDefault="00AE592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14CC4" w14:textId="77777777" w:rsidR="00A44FED" w:rsidRDefault="00A44FED" w:rsidP="00A44FED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79C0C" w14:textId="77777777" w:rsidR="00AE5924" w:rsidRDefault="00AE59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strokecolor="red"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46"/>
    <w:rsid w:val="00015B6C"/>
    <w:rsid w:val="00023B93"/>
    <w:rsid w:val="00067711"/>
    <w:rsid w:val="0007210F"/>
    <w:rsid w:val="00081488"/>
    <w:rsid w:val="000A6956"/>
    <w:rsid w:val="000B6892"/>
    <w:rsid w:val="000D010F"/>
    <w:rsid w:val="000F6398"/>
    <w:rsid w:val="00103E4D"/>
    <w:rsid w:val="001115B2"/>
    <w:rsid w:val="001141CE"/>
    <w:rsid w:val="00132466"/>
    <w:rsid w:val="0016647B"/>
    <w:rsid w:val="00172814"/>
    <w:rsid w:val="00187751"/>
    <w:rsid w:val="001D1342"/>
    <w:rsid w:val="001F2D21"/>
    <w:rsid w:val="0021196B"/>
    <w:rsid w:val="00222A37"/>
    <w:rsid w:val="00233382"/>
    <w:rsid w:val="00245714"/>
    <w:rsid w:val="00275E83"/>
    <w:rsid w:val="002911BF"/>
    <w:rsid w:val="002C2521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40140"/>
    <w:rsid w:val="00482CE1"/>
    <w:rsid w:val="004C21F0"/>
    <w:rsid w:val="004C65FD"/>
    <w:rsid w:val="004D41B3"/>
    <w:rsid w:val="004D5601"/>
    <w:rsid w:val="00566E2C"/>
    <w:rsid w:val="00573A4C"/>
    <w:rsid w:val="005822E0"/>
    <w:rsid w:val="00584BF7"/>
    <w:rsid w:val="005A6185"/>
    <w:rsid w:val="005A642F"/>
    <w:rsid w:val="00635F20"/>
    <w:rsid w:val="006476E7"/>
    <w:rsid w:val="0068712C"/>
    <w:rsid w:val="006A2BB5"/>
    <w:rsid w:val="006A2F96"/>
    <w:rsid w:val="006E2EDA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40E56"/>
    <w:rsid w:val="00986EA9"/>
    <w:rsid w:val="00992085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6E6F"/>
    <w:rsid w:val="00AC19A9"/>
    <w:rsid w:val="00AE250B"/>
    <w:rsid w:val="00AE5924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E219D"/>
    <w:rsid w:val="00BE5B46"/>
    <w:rsid w:val="00BF4AB4"/>
    <w:rsid w:val="00C17DED"/>
    <w:rsid w:val="00C17E33"/>
    <w:rsid w:val="00C667FA"/>
    <w:rsid w:val="00C70BE1"/>
    <w:rsid w:val="00C7565B"/>
    <w:rsid w:val="00C86AB0"/>
    <w:rsid w:val="00CA2DEE"/>
    <w:rsid w:val="00CD5E98"/>
    <w:rsid w:val="00CE1BA8"/>
    <w:rsid w:val="00CE75DE"/>
    <w:rsid w:val="00CF3758"/>
    <w:rsid w:val="00D00A35"/>
    <w:rsid w:val="00D247FE"/>
    <w:rsid w:val="00D34F37"/>
    <w:rsid w:val="00D931EC"/>
    <w:rsid w:val="00DA622B"/>
    <w:rsid w:val="00DF5180"/>
    <w:rsid w:val="00E15E5C"/>
    <w:rsid w:val="00E2722E"/>
    <w:rsid w:val="00E6687A"/>
    <w:rsid w:val="00E66F96"/>
    <w:rsid w:val="00E77F9D"/>
    <w:rsid w:val="00EC0E0E"/>
    <w:rsid w:val="00EC6642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B4B37"/>
    <w:rsid w:val="00FC5C4B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red">
      <v:stroke color="red" weight="1.75pt"/>
    </o:shapedefaults>
    <o:shapelayout v:ext="edit">
      <o:idmap v:ext="edit" data="2"/>
    </o:shapelayout>
  </w:shapeDefaults>
  <w:decimalSymbol w:val="."/>
  <w:listSeparator w:val=","/>
  <w14:docId w14:val="6A12EA4C"/>
  <w15:docId w15:val="{6F622E55-AB3D-4E23-AF6D-3B540041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5B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E5B46"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character" w:customStyle="1" w:styleId="a4">
    <w:name w:val="正文文本 字符"/>
    <w:link w:val="a3"/>
    <w:semiHidden/>
    <w:rsid w:val="00BE5B46"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paragraph" w:styleId="a5">
    <w:name w:val="Balloon Text"/>
    <w:basedOn w:val="a"/>
    <w:semiHidden/>
    <w:rsid w:val="00992085"/>
    <w:rPr>
      <w:sz w:val="18"/>
      <w:szCs w:val="18"/>
    </w:rPr>
  </w:style>
  <w:style w:type="paragraph" w:styleId="a6">
    <w:name w:val="header"/>
    <w:basedOn w:val="a"/>
    <w:link w:val="a7"/>
    <w:rsid w:val="00D24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D247FE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D24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D247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539</Characters>
  <Application>Microsoft Office Word</Application>
  <DocSecurity>0</DocSecurity>
  <Lines>44</Lines>
  <Paragraphs>34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zhengjj@ccace.org.cn</cp:lastModifiedBy>
  <cp:revision>2</cp:revision>
  <cp:lastPrinted>2018-09-05T09:21:00Z</cp:lastPrinted>
  <dcterms:created xsi:type="dcterms:W3CDTF">2025-08-20T08:46:00Z</dcterms:created>
  <dcterms:modified xsi:type="dcterms:W3CDTF">2025-08-21T07:33:00Z</dcterms:modified>
</cp:coreProperties>
</file>