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F9649" w14:textId="77777777" w:rsidR="00B34FD9" w:rsidRDefault="009C006F" w:rsidP="00B34FD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D2DCF">
        <w:rPr>
          <w:rFonts w:ascii="黑体" w:eastAsia="黑体" w:hAnsi="黑体" w:hint="eastAsia"/>
          <w:sz w:val="32"/>
          <w:szCs w:val="32"/>
        </w:rPr>
        <w:t>附件</w:t>
      </w:r>
    </w:p>
    <w:p w14:paraId="309092A8" w14:textId="1647936E" w:rsidR="009C006F" w:rsidRPr="00B34FD9" w:rsidRDefault="009C006F" w:rsidP="00B34FD9">
      <w:pPr>
        <w:jc w:val="center"/>
        <w:rPr>
          <w:rFonts w:ascii="黑体" w:eastAsia="黑体" w:hAnsi="黑体"/>
          <w:sz w:val="32"/>
          <w:szCs w:val="32"/>
        </w:rPr>
      </w:pPr>
      <w:r w:rsidRPr="008D2DCF">
        <w:rPr>
          <w:rFonts w:ascii="宋体" w:hAnsi="宋体" w:cs="宋体" w:hint="eastAsia"/>
          <w:b/>
          <w:sz w:val="36"/>
          <w:szCs w:val="36"/>
        </w:rPr>
        <w:t>信息通信行业企业诚信案例申报表</w:t>
      </w:r>
    </w:p>
    <w:tbl>
      <w:tblPr>
        <w:tblpPr w:leftFromText="180" w:rightFromText="180" w:vertAnchor="text" w:horzAnchor="margin" w:tblpX="1" w:tblpY="4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701"/>
        <w:gridCol w:w="1417"/>
        <w:gridCol w:w="3828"/>
      </w:tblGrid>
      <w:tr w:rsidR="009C006F" w:rsidRPr="008D2DCF" w14:paraId="2FCDAB93" w14:textId="77777777" w:rsidTr="00072B11">
        <w:trPr>
          <w:cantSplit/>
          <w:trHeight w:val="567"/>
        </w:trPr>
        <w:tc>
          <w:tcPr>
            <w:tcW w:w="2042" w:type="dxa"/>
            <w:tcMar>
              <w:left w:w="57" w:type="dxa"/>
              <w:right w:w="28" w:type="dxa"/>
            </w:tcMar>
            <w:vAlign w:val="center"/>
          </w:tcPr>
          <w:p w14:paraId="3556F24D" w14:textId="7AA9ED67" w:rsidR="009C006F" w:rsidRPr="00B34FD9" w:rsidRDefault="009C006F" w:rsidP="00BD5FF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34FD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申报单位</w:t>
            </w:r>
            <w:r w:rsidR="00A4079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14:paraId="639A4172" w14:textId="77777777" w:rsidR="009C006F" w:rsidRPr="008D2DCF" w:rsidRDefault="009C006F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006F" w:rsidRPr="008D2DCF" w14:paraId="62F1B5A0" w14:textId="77777777" w:rsidTr="00072B11">
        <w:trPr>
          <w:cantSplit/>
          <w:trHeight w:val="567"/>
        </w:trPr>
        <w:tc>
          <w:tcPr>
            <w:tcW w:w="2042" w:type="dxa"/>
            <w:tcMar>
              <w:left w:w="57" w:type="dxa"/>
              <w:right w:w="28" w:type="dxa"/>
            </w:tcMar>
            <w:vAlign w:val="center"/>
          </w:tcPr>
          <w:p w14:paraId="003BF53B" w14:textId="146C58B9" w:rsidR="00E4250A" w:rsidRPr="008C60FC" w:rsidRDefault="009C006F" w:rsidP="008C60F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315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信用等级</w:t>
            </w:r>
            <w:r w:rsidR="005978F2" w:rsidRPr="005978F2">
              <w:rPr>
                <w:rFonts w:ascii="仿宋" w:eastAsia="仿宋" w:hAnsi="仿宋" w:hint="eastAsia"/>
                <w:b/>
                <w:bCs/>
                <w:sz w:val="24"/>
                <w:szCs w:val="24"/>
                <w:vertAlign w:val="superscript"/>
              </w:rPr>
              <w:t>注1</w:t>
            </w:r>
          </w:p>
        </w:tc>
        <w:tc>
          <w:tcPr>
            <w:tcW w:w="6946" w:type="dxa"/>
            <w:gridSpan w:val="3"/>
            <w:vAlign w:val="center"/>
          </w:tcPr>
          <w:p w14:paraId="173B8F36" w14:textId="28D17F97" w:rsidR="00E47278" w:rsidRPr="00BC3154" w:rsidRDefault="00E47278" w:rsidP="00C639AD">
            <w:pPr>
              <w:ind w:firstLineChars="427" w:firstLine="1025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3154">
              <w:rPr>
                <w:rFonts w:ascii="仿宋" w:eastAsia="仿宋" w:hAnsi="仿宋" w:hint="eastAsia"/>
                <w:sz w:val="24"/>
                <w:szCs w:val="24"/>
              </w:rPr>
              <w:t>□A级</w:t>
            </w:r>
            <w:r w:rsidR="008C60F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639A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C3154">
              <w:rPr>
                <w:rFonts w:ascii="仿宋" w:eastAsia="仿宋" w:hAnsi="仿宋" w:hint="eastAsia"/>
                <w:sz w:val="24"/>
                <w:szCs w:val="24"/>
              </w:rPr>
              <w:t>□AA级</w:t>
            </w:r>
            <w:r w:rsidR="00C639A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C60F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15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BC3154">
              <w:rPr>
                <w:rFonts w:ascii="仿宋" w:eastAsia="仿宋" w:hAnsi="仿宋"/>
                <w:sz w:val="24"/>
                <w:szCs w:val="24"/>
              </w:rPr>
              <w:t>AAA</w:t>
            </w:r>
            <w:r w:rsidRPr="00BC3154">
              <w:rPr>
                <w:rFonts w:ascii="仿宋" w:eastAsia="仿宋" w:hAnsi="仿宋" w:hint="eastAsia"/>
                <w:sz w:val="24"/>
                <w:szCs w:val="24"/>
              </w:rPr>
              <w:t>级</w:t>
            </w:r>
            <w:r w:rsidR="00C639A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C60F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154">
              <w:rPr>
                <w:rFonts w:ascii="仿宋" w:eastAsia="仿宋" w:hAnsi="仿宋" w:hint="eastAsia"/>
                <w:sz w:val="24"/>
                <w:szCs w:val="24"/>
              </w:rPr>
              <w:t>□无</w:t>
            </w:r>
          </w:p>
        </w:tc>
      </w:tr>
      <w:tr w:rsidR="009C006F" w:rsidRPr="008D2DCF" w14:paraId="1DF75B51" w14:textId="77777777" w:rsidTr="00072B11">
        <w:trPr>
          <w:cantSplit/>
          <w:trHeight w:val="567"/>
        </w:trPr>
        <w:tc>
          <w:tcPr>
            <w:tcW w:w="2042" w:type="dxa"/>
            <w:tcMar>
              <w:left w:w="57" w:type="dxa"/>
              <w:right w:w="28" w:type="dxa"/>
            </w:tcMar>
            <w:vAlign w:val="center"/>
          </w:tcPr>
          <w:p w14:paraId="412AA4D2" w14:textId="77777777" w:rsidR="009C006F" w:rsidRPr="008D2DCF" w:rsidRDefault="009C006F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315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center"/>
          </w:tcPr>
          <w:p w14:paraId="1C01D7BF" w14:textId="77777777" w:rsidR="009C006F" w:rsidRPr="008D2DCF" w:rsidRDefault="009C006F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57" w:type="dxa"/>
              <w:right w:w="28" w:type="dxa"/>
            </w:tcMar>
            <w:vAlign w:val="center"/>
          </w:tcPr>
          <w:p w14:paraId="0DBE6A7E" w14:textId="77777777" w:rsidR="009C006F" w:rsidRPr="008D2DCF" w:rsidRDefault="009C006F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315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828" w:type="dxa"/>
            <w:tcMar>
              <w:left w:w="57" w:type="dxa"/>
              <w:right w:w="28" w:type="dxa"/>
            </w:tcMar>
            <w:vAlign w:val="center"/>
          </w:tcPr>
          <w:p w14:paraId="5D082EC6" w14:textId="77777777" w:rsidR="009C006F" w:rsidRPr="008D2DCF" w:rsidRDefault="009C006F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006F" w:rsidRPr="008D2DCF" w14:paraId="6034FDFE" w14:textId="77777777" w:rsidTr="00072B11">
        <w:trPr>
          <w:cantSplit/>
          <w:trHeight w:val="567"/>
        </w:trPr>
        <w:tc>
          <w:tcPr>
            <w:tcW w:w="2042" w:type="dxa"/>
            <w:tcMar>
              <w:left w:w="57" w:type="dxa"/>
              <w:right w:w="28" w:type="dxa"/>
            </w:tcMar>
            <w:vAlign w:val="center"/>
          </w:tcPr>
          <w:p w14:paraId="3576EFCB" w14:textId="69C28433" w:rsidR="009C006F" w:rsidRPr="008D2DCF" w:rsidRDefault="00E975EE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315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</w:t>
            </w:r>
            <w:r w:rsidR="0057051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Pr="00BC315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center"/>
          </w:tcPr>
          <w:p w14:paraId="2EDA0F85" w14:textId="77777777" w:rsidR="009C006F" w:rsidRPr="008D2DCF" w:rsidRDefault="009C006F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57" w:type="dxa"/>
              <w:right w:w="28" w:type="dxa"/>
            </w:tcMar>
            <w:vAlign w:val="center"/>
          </w:tcPr>
          <w:p w14:paraId="7E9233CF" w14:textId="77777777" w:rsidR="009C006F" w:rsidRPr="008D2DCF" w:rsidRDefault="009C006F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315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828" w:type="dxa"/>
            <w:tcMar>
              <w:left w:w="57" w:type="dxa"/>
              <w:right w:w="28" w:type="dxa"/>
            </w:tcMar>
            <w:vAlign w:val="center"/>
          </w:tcPr>
          <w:p w14:paraId="49DA8BE0" w14:textId="77777777" w:rsidR="009C006F" w:rsidRPr="008D2DCF" w:rsidRDefault="009C006F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006F" w:rsidRPr="008D2DCF" w14:paraId="14387C48" w14:textId="77777777" w:rsidTr="00072B11">
        <w:trPr>
          <w:cantSplit/>
          <w:trHeight w:val="567"/>
        </w:trPr>
        <w:tc>
          <w:tcPr>
            <w:tcW w:w="2042" w:type="dxa"/>
            <w:tcMar>
              <w:left w:w="57" w:type="dxa"/>
              <w:right w:w="28" w:type="dxa"/>
            </w:tcMar>
            <w:vAlign w:val="center"/>
          </w:tcPr>
          <w:p w14:paraId="6C00EF82" w14:textId="77777777" w:rsidR="009C006F" w:rsidRPr="008D2DCF" w:rsidRDefault="009C006F" w:rsidP="00BD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315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6946" w:type="dxa"/>
            <w:gridSpan w:val="3"/>
            <w:tcMar>
              <w:left w:w="57" w:type="dxa"/>
              <w:right w:w="28" w:type="dxa"/>
            </w:tcMar>
            <w:vAlign w:val="center"/>
          </w:tcPr>
          <w:p w14:paraId="7AF14030" w14:textId="2C276B2C" w:rsidR="009C006F" w:rsidRPr="008D2DCF" w:rsidRDefault="00E47278" w:rsidP="00B144B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D2DCF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B144BD">
              <w:rPr>
                <w:rFonts w:ascii="仿宋" w:eastAsia="仿宋" w:hAnsi="仿宋" w:hint="eastAsia"/>
                <w:sz w:val="18"/>
                <w:szCs w:val="18"/>
              </w:rPr>
              <w:t>字数在</w:t>
            </w:r>
            <w:r w:rsidRPr="008D2DCF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8D2DCF">
              <w:rPr>
                <w:rFonts w:ascii="仿宋" w:eastAsia="仿宋" w:hAnsi="仿宋"/>
                <w:sz w:val="18"/>
                <w:szCs w:val="18"/>
              </w:rPr>
              <w:t>0</w:t>
            </w:r>
            <w:r w:rsidRPr="008D2DCF">
              <w:rPr>
                <w:rFonts w:ascii="仿宋" w:eastAsia="仿宋" w:hAnsi="仿宋" w:hint="eastAsia"/>
                <w:sz w:val="18"/>
                <w:szCs w:val="18"/>
              </w:rPr>
              <w:t>字以内）</w:t>
            </w:r>
          </w:p>
        </w:tc>
      </w:tr>
      <w:tr w:rsidR="00F00F8A" w:rsidRPr="008D2DCF" w14:paraId="7DF97ABE" w14:textId="77777777" w:rsidTr="00072B11">
        <w:trPr>
          <w:cantSplit/>
          <w:trHeight w:val="567"/>
        </w:trPr>
        <w:tc>
          <w:tcPr>
            <w:tcW w:w="8988" w:type="dxa"/>
            <w:gridSpan w:val="4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49CDF9EB" w14:textId="7F17FA04" w:rsidR="00F00F8A" w:rsidRPr="00405F28" w:rsidRDefault="00F00F8A" w:rsidP="00F00F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案例摘要</w:t>
            </w:r>
          </w:p>
        </w:tc>
      </w:tr>
      <w:tr w:rsidR="00F00F8A" w:rsidRPr="008D2DCF" w14:paraId="336958AB" w14:textId="77777777" w:rsidTr="00072B11">
        <w:trPr>
          <w:cantSplit/>
          <w:trHeight w:val="1725"/>
        </w:trPr>
        <w:tc>
          <w:tcPr>
            <w:tcW w:w="8988" w:type="dxa"/>
            <w:gridSpan w:val="4"/>
            <w:tcMar>
              <w:left w:w="57" w:type="dxa"/>
              <w:right w:w="28" w:type="dxa"/>
            </w:tcMar>
          </w:tcPr>
          <w:p w14:paraId="0B2C0931" w14:textId="2D881D19" w:rsidR="00F00F8A" w:rsidRPr="008D2DCF" w:rsidRDefault="00F00F8A" w:rsidP="00F00F8A">
            <w:pPr>
              <w:rPr>
                <w:rFonts w:ascii="仿宋" w:eastAsia="仿宋" w:hAnsi="仿宋"/>
                <w:sz w:val="18"/>
                <w:szCs w:val="18"/>
              </w:rPr>
            </w:pPr>
            <w:r w:rsidRPr="008D2DCF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B144BD">
              <w:rPr>
                <w:rFonts w:ascii="仿宋" w:eastAsia="仿宋" w:hAnsi="仿宋" w:hint="eastAsia"/>
                <w:sz w:val="18"/>
                <w:szCs w:val="18"/>
              </w:rPr>
              <w:t>字数在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300字左右</w:t>
            </w:r>
            <w:r w:rsidRPr="008D2DCF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F00F8A" w:rsidRPr="008D2DCF" w14:paraId="6CABBF8E" w14:textId="77777777" w:rsidTr="00072B11">
        <w:trPr>
          <w:trHeight w:val="567"/>
        </w:trPr>
        <w:tc>
          <w:tcPr>
            <w:tcW w:w="8988" w:type="dxa"/>
            <w:gridSpan w:val="4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11DD2A48" w14:textId="4768118E" w:rsidR="00F00F8A" w:rsidRPr="008D2DCF" w:rsidRDefault="00F00F8A" w:rsidP="00F00F8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案例内容</w:t>
            </w:r>
          </w:p>
        </w:tc>
      </w:tr>
      <w:tr w:rsidR="00F00F8A" w:rsidRPr="008D2DCF" w14:paraId="665771D1" w14:textId="77777777" w:rsidTr="00072B11">
        <w:trPr>
          <w:trHeight w:val="4243"/>
        </w:trPr>
        <w:tc>
          <w:tcPr>
            <w:tcW w:w="8988" w:type="dxa"/>
            <w:gridSpan w:val="4"/>
            <w:tcMar>
              <w:left w:w="57" w:type="dxa"/>
              <w:right w:w="28" w:type="dxa"/>
            </w:tcMar>
          </w:tcPr>
          <w:p w14:paraId="4A6A37FA" w14:textId="77777777" w:rsidR="00F00F8A" w:rsidRDefault="00F00F8A" w:rsidP="00F00F8A">
            <w:pPr>
              <w:rPr>
                <w:rFonts w:ascii="仿宋" w:eastAsia="仿宋" w:hAnsi="仿宋"/>
                <w:sz w:val="18"/>
                <w:szCs w:val="18"/>
              </w:rPr>
            </w:pPr>
            <w:r w:rsidRPr="008D2DCF">
              <w:rPr>
                <w:rFonts w:ascii="仿宋" w:eastAsia="仿宋" w:hAnsi="仿宋" w:hint="eastAsia"/>
                <w:sz w:val="18"/>
                <w:szCs w:val="18"/>
              </w:rPr>
              <w:t>（企业在开展诚信建设活动中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“</w:t>
            </w:r>
            <w:r w:rsidRPr="008D2DCF">
              <w:rPr>
                <w:rFonts w:ascii="仿宋" w:eastAsia="仿宋" w:hAnsi="仿宋" w:hint="eastAsia"/>
                <w:sz w:val="18"/>
                <w:szCs w:val="18"/>
              </w:rPr>
              <w:t>讲品质、重承诺、守信用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”</w:t>
            </w:r>
            <w:r w:rsidRPr="008D2DCF">
              <w:rPr>
                <w:rFonts w:ascii="仿宋" w:eastAsia="仿宋" w:hAnsi="仿宋" w:hint="eastAsia"/>
                <w:sz w:val="18"/>
                <w:szCs w:val="18"/>
              </w:rPr>
              <w:t>的诚信案例，字数在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Pr="008D2DCF">
              <w:rPr>
                <w:rFonts w:ascii="仿宋" w:eastAsia="仿宋" w:hAnsi="仿宋"/>
                <w:sz w:val="18"/>
                <w:szCs w:val="18"/>
              </w:rPr>
              <w:t>000</w:t>
            </w:r>
            <w:r w:rsidRPr="008D2DCF">
              <w:rPr>
                <w:rFonts w:ascii="仿宋" w:eastAsia="仿宋" w:hAnsi="仿宋" w:hint="eastAsia"/>
                <w:sz w:val="18"/>
                <w:szCs w:val="18"/>
              </w:rPr>
              <w:t>字以内，可另附页）</w:t>
            </w:r>
          </w:p>
          <w:p w14:paraId="67F25553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6C03362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6801576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AC4280F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2419945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9A1D364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0378FC0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E928C38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71A2785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16AF7BB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FAE6F50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1F13A9C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143C7C3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0535E48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954B851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22FABD5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9DFCAE4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97775BB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E626349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F87E7F3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BDA157E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8774FCD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43D3AD2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C0671D7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E4A1FFF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CBA39C6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F474D5A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D6F493E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159974F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50E65A1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45D803F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20DB18C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2613EB2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7AF0FA7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D0F2A34" w14:textId="77777777" w:rsidR="00A4079A" w:rsidRDefault="00A4079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9D2ED19" w14:textId="77777777" w:rsidR="00A4079A" w:rsidRDefault="00A4079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BDEBA9E" w14:textId="77777777" w:rsidR="00A4079A" w:rsidRDefault="00A4079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EC16FE1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DEDDD3C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94D2B93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84883E8" w14:textId="77777777" w:rsidR="00E9097C" w:rsidRDefault="00E9097C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0F91C51" w14:textId="77777777" w:rsidR="00E9097C" w:rsidRDefault="00E9097C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08D8C16" w14:textId="77777777" w:rsid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2F46F1D" w14:textId="77777777" w:rsidR="00F00F8A" w:rsidRPr="00F00F8A" w:rsidRDefault="00F00F8A" w:rsidP="00F00F8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D0A86" w:rsidRPr="008D2DCF" w14:paraId="68CF3096" w14:textId="77777777" w:rsidTr="00072B11">
        <w:trPr>
          <w:cantSplit/>
          <w:trHeight w:val="2725"/>
        </w:trPr>
        <w:tc>
          <w:tcPr>
            <w:tcW w:w="8988" w:type="dxa"/>
            <w:gridSpan w:val="4"/>
            <w:tcMar>
              <w:left w:w="57" w:type="dxa"/>
              <w:right w:w="28" w:type="dxa"/>
            </w:tcMar>
            <w:vAlign w:val="center"/>
          </w:tcPr>
          <w:p w14:paraId="66E6CB13" w14:textId="77777777" w:rsidR="007D0A86" w:rsidRPr="008D2DCF" w:rsidRDefault="007D0A86" w:rsidP="007D0A86">
            <w:pPr>
              <w:spacing w:beforeLines="50" w:before="156" w:line="360" w:lineRule="auto"/>
              <w:ind w:left="21"/>
              <w:jc w:val="left"/>
              <w:rPr>
                <w:rFonts w:ascii="仿宋" w:eastAsia="仿宋" w:hAnsi="仿宋" w:cs="黑体"/>
                <w:bCs/>
                <w:sz w:val="24"/>
              </w:rPr>
            </w:pPr>
            <w:r w:rsidRPr="008D2DCF">
              <w:rPr>
                <w:rFonts w:ascii="仿宋" w:eastAsia="仿宋" w:hAnsi="仿宋" w:cs="黑体" w:hint="eastAsia"/>
                <w:b/>
                <w:bCs/>
                <w:sz w:val="24"/>
              </w:rPr>
              <w:lastRenderedPageBreak/>
              <w:t>本单位承诺：</w:t>
            </w:r>
          </w:p>
          <w:p w14:paraId="29A961FB" w14:textId="0314FA25" w:rsidR="007D0A86" w:rsidRDefault="007D0A86" w:rsidP="007D0A86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 w:cs="黑体"/>
                <w:bCs/>
                <w:sz w:val="24"/>
              </w:rPr>
            </w:pPr>
            <w:r w:rsidRPr="008D2DCF">
              <w:rPr>
                <w:rFonts w:ascii="仿宋" w:eastAsia="仿宋" w:hAnsi="仿宋" w:cs="黑体" w:hint="eastAsia"/>
                <w:bCs/>
                <w:sz w:val="24"/>
              </w:rPr>
              <w:t>所申报案例文字材料及图片</w:t>
            </w:r>
            <w:proofErr w:type="gramStart"/>
            <w:r w:rsidRPr="008D2DCF">
              <w:rPr>
                <w:rFonts w:ascii="仿宋" w:eastAsia="仿宋" w:hAnsi="仿宋" w:cs="黑体" w:hint="eastAsia"/>
                <w:bCs/>
                <w:sz w:val="24"/>
              </w:rPr>
              <w:t>均真实</w:t>
            </w:r>
            <w:proofErr w:type="gramEnd"/>
            <w:r w:rsidRPr="008D2DCF">
              <w:rPr>
                <w:rFonts w:ascii="仿宋" w:eastAsia="仿宋" w:hAnsi="仿宋" w:cs="黑体" w:hint="eastAsia"/>
                <w:bCs/>
                <w:sz w:val="24"/>
              </w:rPr>
              <w:t>有效，所有案例参与人员均为本单位人员，申报案例同意由中国通信企业协会作为素材进行宣传和报道使用。</w:t>
            </w:r>
          </w:p>
          <w:p w14:paraId="7A08DE10" w14:textId="77777777" w:rsidR="00F00F8A" w:rsidRPr="00405F28" w:rsidRDefault="00F00F8A" w:rsidP="00F00F8A">
            <w:pPr>
              <w:spacing w:beforeLines="50" w:before="156"/>
              <w:jc w:val="left"/>
              <w:rPr>
                <w:rFonts w:ascii="仿宋" w:eastAsia="仿宋" w:hAnsi="仿宋" w:cs="黑体"/>
                <w:bCs/>
                <w:sz w:val="24"/>
              </w:rPr>
            </w:pPr>
          </w:p>
          <w:p w14:paraId="6ACFFB80" w14:textId="77777777" w:rsidR="007D0A86" w:rsidRPr="008D2DCF" w:rsidRDefault="007D0A86" w:rsidP="00072B11">
            <w:pPr>
              <w:spacing w:beforeLines="50" w:before="156"/>
              <w:ind w:firstLineChars="2126" w:firstLine="5102"/>
              <w:jc w:val="left"/>
              <w:rPr>
                <w:rFonts w:ascii="仿宋" w:eastAsia="仿宋" w:hAnsi="仿宋" w:cs="黑体"/>
                <w:bCs/>
                <w:sz w:val="24"/>
              </w:rPr>
            </w:pPr>
            <w:r w:rsidRPr="008D2DCF">
              <w:rPr>
                <w:rFonts w:ascii="仿宋" w:eastAsia="仿宋" w:hAnsi="仿宋" w:cs="黑体" w:hint="eastAsia"/>
                <w:bCs/>
                <w:sz w:val="24"/>
              </w:rPr>
              <w:t>单位盖章：（公章）</w:t>
            </w:r>
          </w:p>
          <w:p w14:paraId="47F04D38" w14:textId="6A28EA01" w:rsidR="007D0A86" w:rsidRPr="008D2DCF" w:rsidRDefault="007D0A86" w:rsidP="00072B11">
            <w:pPr>
              <w:spacing w:beforeLines="50" w:before="156"/>
              <w:ind w:firstLineChars="2126" w:firstLine="5102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D2DCF">
              <w:rPr>
                <w:rFonts w:ascii="仿宋" w:eastAsia="仿宋" w:hAnsi="仿宋" w:cs="黑体" w:hint="eastAsia"/>
                <w:bCs/>
                <w:sz w:val="24"/>
              </w:rPr>
              <w:t>日    期：</w:t>
            </w:r>
          </w:p>
        </w:tc>
      </w:tr>
      <w:tr w:rsidR="007D0A86" w:rsidRPr="008D2DCF" w14:paraId="7C98004D" w14:textId="77777777" w:rsidTr="00072B11">
        <w:trPr>
          <w:cantSplit/>
          <w:trHeight w:val="1863"/>
        </w:trPr>
        <w:tc>
          <w:tcPr>
            <w:tcW w:w="8988" w:type="dxa"/>
            <w:gridSpan w:val="4"/>
            <w:tcMar>
              <w:left w:w="57" w:type="dxa"/>
              <w:right w:w="28" w:type="dxa"/>
            </w:tcMar>
          </w:tcPr>
          <w:p w14:paraId="13849461" w14:textId="693DBD86" w:rsidR="00F00F8A" w:rsidRDefault="007D0A86" w:rsidP="007D0A86">
            <w:pPr>
              <w:spacing w:beforeLines="50" w:before="156" w:after="240" w:line="360" w:lineRule="auto"/>
              <w:ind w:left="21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推荐单位</w:t>
            </w:r>
            <w:r w:rsidRPr="008D2DCF">
              <w:rPr>
                <w:rFonts w:ascii="仿宋" w:eastAsia="仿宋" w:hAnsi="仿宋" w:cs="黑体" w:hint="eastAsia"/>
                <w:b/>
                <w:bCs/>
                <w:sz w:val="24"/>
              </w:rPr>
              <w:t>意见</w:t>
            </w:r>
            <w:r w:rsidR="005978F2" w:rsidRPr="005978F2">
              <w:rPr>
                <w:rFonts w:ascii="仿宋" w:eastAsia="仿宋" w:hAnsi="仿宋" w:hint="eastAsia"/>
                <w:b/>
                <w:bCs/>
                <w:sz w:val="24"/>
                <w:szCs w:val="24"/>
                <w:vertAlign w:val="superscript"/>
              </w:rPr>
              <w:t>注</w:t>
            </w:r>
            <w:r w:rsidR="005978F2">
              <w:rPr>
                <w:rFonts w:ascii="仿宋" w:eastAsia="仿宋" w:hAnsi="仿宋" w:hint="eastAsia"/>
                <w:b/>
                <w:bCs/>
                <w:sz w:val="24"/>
                <w:szCs w:val="24"/>
                <w:vertAlign w:val="superscript"/>
              </w:rPr>
              <w:t>2</w:t>
            </w:r>
            <w:r w:rsidRPr="008D2DCF">
              <w:rPr>
                <w:rFonts w:ascii="仿宋" w:eastAsia="仿宋" w:hAnsi="仿宋" w:cs="黑体" w:hint="eastAsia"/>
                <w:b/>
                <w:bCs/>
                <w:sz w:val="24"/>
              </w:rPr>
              <w:t>：</w:t>
            </w:r>
          </w:p>
          <w:p w14:paraId="0100281C" w14:textId="2EFFE139" w:rsidR="007D0A86" w:rsidRPr="008D2DCF" w:rsidRDefault="007D0A86" w:rsidP="00072B11">
            <w:pPr>
              <w:spacing w:beforeLines="50" w:before="156"/>
              <w:ind w:firstLineChars="2126" w:firstLine="5102"/>
              <w:jc w:val="left"/>
              <w:rPr>
                <w:rFonts w:ascii="仿宋" w:eastAsia="仿宋" w:hAnsi="仿宋" w:cs="黑体"/>
                <w:bCs/>
                <w:sz w:val="24"/>
              </w:rPr>
            </w:pPr>
            <w:r w:rsidRPr="008D2DCF">
              <w:rPr>
                <w:rFonts w:ascii="仿宋" w:eastAsia="仿宋" w:hAnsi="仿宋" w:cs="黑体" w:hint="eastAsia"/>
                <w:bCs/>
                <w:sz w:val="24"/>
              </w:rPr>
              <w:t>单位盖章：（公章）</w:t>
            </w:r>
          </w:p>
          <w:p w14:paraId="4B865C84" w14:textId="1AF2A822" w:rsidR="007D0A86" w:rsidRPr="008D2DCF" w:rsidRDefault="007D0A86" w:rsidP="00072B11">
            <w:pPr>
              <w:spacing w:beforeLines="50" w:before="156" w:line="360" w:lineRule="auto"/>
              <w:ind w:left="21" w:firstLineChars="2126" w:firstLine="5102"/>
              <w:rPr>
                <w:rFonts w:ascii="仿宋" w:eastAsia="仿宋" w:hAnsi="仿宋" w:cs="黑体"/>
                <w:b/>
                <w:bCs/>
                <w:sz w:val="24"/>
              </w:rPr>
            </w:pPr>
            <w:r w:rsidRPr="008D2DCF">
              <w:rPr>
                <w:rFonts w:ascii="仿宋" w:eastAsia="仿宋" w:hAnsi="仿宋" w:cs="黑体" w:hint="eastAsia"/>
                <w:bCs/>
                <w:sz w:val="24"/>
              </w:rPr>
              <w:t>日    期：</w:t>
            </w:r>
            <w:r w:rsidRPr="008D2DCF">
              <w:rPr>
                <w:rFonts w:ascii="仿宋" w:eastAsia="仿宋" w:hAnsi="仿宋" w:cs="黑体"/>
                <w:b/>
                <w:bCs/>
                <w:sz w:val="24"/>
              </w:rPr>
              <w:tab/>
            </w:r>
            <w:r w:rsidRPr="008D2DCF">
              <w:rPr>
                <w:rFonts w:ascii="仿宋" w:eastAsia="仿宋" w:hAnsi="仿宋" w:cs="黑体" w:hint="eastAsia"/>
                <w:b/>
                <w:bCs/>
                <w:sz w:val="24"/>
              </w:rPr>
              <w:t xml:space="preserve"> </w:t>
            </w:r>
            <w:r w:rsidRPr="008D2DCF">
              <w:rPr>
                <w:rFonts w:ascii="仿宋" w:eastAsia="仿宋" w:hAnsi="仿宋" w:cs="黑体"/>
                <w:b/>
                <w:bCs/>
                <w:sz w:val="24"/>
              </w:rPr>
              <w:t xml:space="preserve">                                      </w:t>
            </w:r>
          </w:p>
        </w:tc>
      </w:tr>
    </w:tbl>
    <w:p w14:paraId="18A539B3" w14:textId="77DDCF73" w:rsidR="005978F2" w:rsidRDefault="005978F2" w:rsidP="00763B92">
      <w:pPr>
        <w:spacing w:beforeLines="50" w:before="156"/>
        <w:jc w:val="left"/>
        <w:rPr>
          <w:rFonts w:ascii="仿宋" w:eastAsia="仿宋" w:hAnsi="仿宋" w:cs="黑体"/>
          <w:bCs/>
          <w:sz w:val="24"/>
        </w:rPr>
      </w:pPr>
      <w:r>
        <w:rPr>
          <w:rFonts w:ascii="仿宋" w:eastAsia="仿宋" w:hAnsi="仿宋" w:cs="黑体" w:hint="eastAsia"/>
          <w:bCs/>
          <w:sz w:val="24"/>
        </w:rPr>
        <w:t>注1：</w:t>
      </w:r>
      <w:r w:rsidRPr="005978F2">
        <w:rPr>
          <w:rFonts w:ascii="仿宋" w:eastAsia="仿宋" w:hAnsi="仿宋" w:cs="黑体" w:hint="eastAsia"/>
          <w:bCs/>
          <w:sz w:val="24"/>
        </w:rPr>
        <w:t>如</w:t>
      </w:r>
      <w:r w:rsidR="008C60FC">
        <w:rPr>
          <w:rFonts w:ascii="仿宋" w:eastAsia="仿宋" w:hAnsi="仿宋" w:cs="黑体" w:hint="eastAsia"/>
          <w:bCs/>
          <w:sz w:val="24"/>
        </w:rPr>
        <w:t>已</w:t>
      </w:r>
      <w:r w:rsidRPr="005978F2">
        <w:rPr>
          <w:rFonts w:ascii="仿宋" w:eastAsia="仿宋" w:hAnsi="仿宋" w:cs="黑体" w:hint="eastAsia"/>
          <w:bCs/>
          <w:sz w:val="24"/>
        </w:rPr>
        <w:t>取得中国通信企业协会信息通信行业企业信用等级请</w:t>
      </w:r>
      <w:proofErr w:type="gramStart"/>
      <w:r w:rsidRPr="005978F2">
        <w:rPr>
          <w:rFonts w:ascii="仿宋" w:eastAsia="仿宋" w:hAnsi="仿宋" w:cs="黑体" w:hint="eastAsia"/>
          <w:bCs/>
          <w:sz w:val="24"/>
        </w:rPr>
        <w:t>勾选相应</w:t>
      </w:r>
      <w:proofErr w:type="gramEnd"/>
      <w:r w:rsidRPr="005978F2">
        <w:rPr>
          <w:rFonts w:ascii="仿宋" w:eastAsia="仿宋" w:hAnsi="仿宋" w:cs="黑体" w:hint="eastAsia"/>
          <w:bCs/>
          <w:sz w:val="24"/>
        </w:rPr>
        <w:t>等级，如没有请</w:t>
      </w:r>
      <w:proofErr w:type="gramStart"/>
      <w:r w:rsidRPr="005978F2">
        <w:rPr>
          <w:rFonts w:ascii="仿宋" w:eastAsia="仿宋" w:hAnsi="仿宋" w:cs="黑体" w:hint="eastAsia"/>
          <w:bCs/>
          <w:sz w:val="24"/>
        </w:rPr>
        <w:t>勾选无</w:t>
      </w:r>
      <w:proofErr w:type="gramEnd"/>
      <w:r>
        <w:rPr>
          <w:rFonts w:ascii="仿宋" w:eastAsia="仿宋" w:hAnsi="仿宋" w:cs="黑体" w:hint="eastAsia"/>
          <w:bCs/>
          <w:sz w:val="24"/>
        </w:rPr>
        <w:t>。</w:t>
      </w:r>
    </w:p>
    <w:p w14:paraId="0854FBB0" w14:textId="6042A5C1" w:rsidR="005978F2" w:rsidRDefault="005978F2" w:rsidP="00763B92">
      <w:pPr>
        <w:spacing w:beforeLines="50" w:before="156"/>
        <w:jc w:val="left"/>
        <w:rPr>
          <w:rFonts w:ascii="仿宋" w:eastAsia="仿宋" w:hAnsi="仿宋" w:cs="黑体"/>
          <w:bCs/>
          <w:sz w:val="24"/>
        </w:rPr>
      </w:pPr>
      <w:r>
        <w:rPr>
          <w:rFonts w:ascii="仿宋" w:eastAsia="仿宋" w:hAnsi="仿宋" w:cs="黑体" w:hint="eastAsia"/>
          <w:bCs/>
          <w:sz w:val="24"/>
        </w:rPr>
        <w:t>注2</w:t>
      </w:r>
      <w:r w:rsidR="00F00F8A">
        <w:rPr>
          <w:rFonts w:ascii="仿宋" w:eastAsia="仿宋" w:hAnsi="仿宋" w:cs="黑体" w:hint="eastAsia"/>
          <w:bCs/>
          <w:sz w:val="24"/>
        </w:rPr>
        <w:t>：推荐单位意见，如没有可以不填。</w:t>
      </w:r>
    </w:p>
    <w:p w14:paraId="5609C08A" w14:textId="73BD4B80" w:rsidR="008C60FC" w:rsidRPr="008C60FC" w:rsidRDefault="008C60FC" w:rsidP="00763B92">
      <w:pPr>
        <w:spacing w:beforeLines="50" w:before="156"/>
        <w:jc w:val="left"/>
        <w:rPr>
          <w:rFonts w:ascii="仿宋" w:eastAsia="仿宋" w:hAnsi="仿宋" w:cs="黑体"/>
          <w:bCs/>
          <w:sz w:val="24"/>
        </w:rPr>
      </w:pPr>
      <w:r w:rsidRPr="008D2DCF">
        <w:rPr>
          <w:rFonts w:ascii="仿宋" w:eastAsia="仿宋" w:hAnsi="仿宋" w:cs="黑体" w:hint="eastAsia"/>
          <w:bCs/>
          <w:sz w:val="24"/>
        </w:rPr>
        <w:t>联系人：雷皎洁</w:t>
      </w:r>
      <w:r w:rsidRPr="008D2DCF">
        <w:rPr>
          <w:rFonts w:ascii="仿宋" w:eastAsia="仿宋" w:hAnsi="仿宋" w:cs="黑体"/>
          <w:bCs/>
          <w:sz w:val="24"/>
        </w:rPr>
        <w:t xml:space="preserve"> </w:t>
      </w:r>
      <w:r w:rsidRPr="008D2DCF">
        <w:rPr>
          <w:rFonts w:ascii="仿宋" w:eastAsia="仿宋" w:hAnsi="仿宋" w:cs="黑体" w:hint="eastAsia"/>
          <w:bCs/>
          <w:sz w:val="24"/>
        </w:rPr>
        <w:t>电话：010-68200133</w:t>
      </w:r>
      <w:r w:rsidRPr="008D2DCF">
        <w:rPr>
          <w:rFonts w:ascii="仿宋" w:eastAsia="仿宋" w:hAnsi="仿宋" w:cs="黑体"/>
          <w:bCs/>
          <w:sz w:val="24"/>
        </w:rPr>
        <w:t xml:space="preserve"> </w:t>
      </w:r>
      <w:r w:rsidRPr="008D2DCF">
        <w:rPr>
          <w:rFonts w:ascii="仿宋" w:eastAsia="仿宋" w:hAnsi="仿宋" w:cs="黑体" w:hint="eastAsia"/>
          <w:bCs/>
          <w:sz w:val="24"/>
        </w:rPr>
        <w:t>邮箱：</w:t>
      </w:r>
      <w:r w:rsidRPr="00F00F8A">
        <w:rPr>
          <w:rFonts w:ascii="仿宋" w:eastAsia="仿宋" w:hAnsi="仿宋" w:cs="黑体"/>
          <w:bCs/>
          <w:sz w:val="24"/>
        </w:rPr>
        <w:t>xinyong@ccace.org.cn</w:t>
      </w:r>
    </w:p>
    <w:sectPr w:rsidR="008C60FC" w:rsidRPr="008C60FC" w:rsidSect="007343D5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6BE7A" w14:textId="77777777" w:rsidR="00456301" w:rsidRDefault="00456301" w:rsidP="001525B7">
      <w:r>
        <w:separator/>
      </w:r>
    </w:p>
  </w:endnote>
  <w:endnote w:type="continuationSeparator" w:id="0">
    <w:p w14:paraId="5FB4754F" w14:textId="77777777" w:rsidR="00456301" w:rsidRDefault="00456301" w:rsidP="0015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9A002" w14:textId="77777777" w:rsidR="00456301" w:rsidRDefault="00456301" w:rsidP="001525B7">
      <w:r>
        <w:separator/>
      </w:r>
    </w:p>
  </w:footnote>
  <w:footnote w:type="continuationSeparator" w:id="0">
    <w:p w14:paraId="6B8B56B5" w14:textId="77777777" w:rsidR="00456301" w:rsidRDefault="00456301" w:rsidP="0015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4614"/>
    <w:multiLevelType w:val="hybridMultilevel"/>
    <w:tmpl w:val="FC50440E"/>
    <w:lvl w:ilvl="0" w:tplc="3834714A">
      <w:start w:val="1"/>
      <w:numFmt w:val="japaneseCounting"/>
      <w:lvlText w:val="（%1）"/>
      <w:lvlJc w:val="left"/>
      <w:pPr>
        <w:ind w:left="235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1">
    <w:nsid w:val="535525AB"/>
    <w:multiLevelType w:val="hybridMultilevel"/>
    <w:tmpl w:val="CAB291BE"/>
    <w:lvl w:ilvl="0" w:tplc="E9DAD1B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9684102"/>
    <w:multiLevelType w:val="hybridMultilevel"/>
    <w:tmpl w:val="AC6C4D38"/>
    <w:lvl w:ilvl="0" w:tplc="E6CE14A6">
      <w:start w:val="1"/>
      <w:numFmt w:val="decimal"/>
      <w:lvlText w:val="%1."/>
      <w:lvlJc w:val="left"/>
      <w:pPr>
        <w:ind w:left="1125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73083C5C"/>
    <w:multiLevelType w:val="hybridMultilevel"/>
    <w:tmpl w:val="A9B8833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2"/>
    <w:rsid w:val="00001BC1"/>
    <w:rsid w:val="00001E52"/>
    <w:rsid w:val="00004E26"/>
    <w:rsid w:val="00005BD8"/>
    <w:rsid w:val="00023129"/>
    <w:rsid w:val="00043A44"/>
    <w:rsid w:val="0005299E"/>
    <w:rsid w:val="00057EE5"/>
    <w:rsid w:val="000663B7"/>
    <w:rsid w:val="00072B11"/>
    <w:rsid w:val="000B4117"/>
    <w:rsid w:val="000D030D"/>
    <w:rsid w:val="000D059C"/>
    <w:rsid w:val="000E6236"/>
    <w:rsid w:val="000F466B"/>
    <w:rsid w:val="000F514C"/>
    <w:rsid w:val="000F6BF0"/>
    <w:rsid w:val="001022E1"/>
    <w:rsid w:val="00103301"/>
    <w:rsid w:val="00135242"/>
    <w:rsid w:val="001525B7"/>
    <w:rsid w:val="0016527B"/>
    <w:rsid w:val="00166AFC"/>
    <w:rsid w:val="00172034"/>
    <w:rsid w:val="00194C67"/>
    <w:rsid w:val="00195C49"/>
    <w:rsid w:val="001A0DD6"/>
    <w:rsid w:val="001A4538"/>
    <w:rsid w:val="001B7F28"/>
    <w:rsid w:val="001D4B6B"/>
    <w:rsid w:val="001D5C4A"/>
    <w:rsid w:val="001D79EB"/>
    <w:rsid w:val="001E0D22"/>
    <w:rsid w:val="001F1604"/>
    <w:rsid w:val="00201178"/>
    <w:rsid w:val="002013D8"/>
    <w:rsid w:val="00226613"/>
    <w:rsid w:val="00236016"/>
    <w:rsid w:val="00244ACB"/>
    <w:rsid w:val="00245C96"/>
    <w:rsid w:val="00253571"/>
    <w:rsid w:val="002663C6"/>
    <w:rsid w:val="002720B6"/>
    <w:rsid w:val="0027496C"/>
    <w:rsid w:val="00277FB8"/>
    <w:rsid w:val="002821AF"/>
    <w:rsid w:val="00285B30"/>
    <w:rsid w:val="002864BD"/>
    <w:rsid w:val="00294EC6"/>
    <w:rsid w:val="002A3AC5"/>
    <w:rsid w:val="002B275A"/>
    <w:rsid w:val="002B6F73"/>
    <w:rsid w:val="002E059F"/>
    <w:rsid w:val="002F654F"/>
    <w:rsid w:val="0030126A"/>
    <w:rsid w:val="00313019"/>
    <w:rsid w:val="00314B71"/>
    <w:rsid w:val="00321906"/>
    <w:rsid w:val="00347F4A"/>
    <w:rsid w:val="003643AC"/>
    <w:rsid w:val="0037588C"/>
    <w:rsid w:val="00380AAC"/>
    <w:rsid w:val="003A0911"/>
    <w:rsid w:val="003A47B0"/>
    <w:rsid w:val="003A5E18"/>
    <w:rsid w:val="003A79BA"/>
    <w:rsid w:val="003C7AB7"/>
    <w:rsid w:val="003D54D6"/>
    <w:rsid w:val="00401B2C"/>
    <w:rsid w:val="00405F28"/>
    <w:rsid w:val="004159A1"/>
    <w:rsid w:val="0041692A"/>
    <w:rsid w:val="00423D65"/>
    <w:rsid w:val="0042437B"/>
    <w:rsid w:val="0042741C"/>
    <w:rsid w:val="00427C59"/>
    <w:rsid w:val="004310A8"/>
    <w:rsid w:val="00432B96"/>
    <w:rsid w:val="00435F23"/>
    <w:rsid w:val="0044068E"/>
    <w:rsid w:val="00454A92"/>
    <w:rsid w:val="00456301"/>
    <w:rsid w:val="004648DF"/>
    <w:rsid w:val="004668BD"/>
    <w:rsid w:val="0047364B"/>
    <w:rsid w:val="004737BE"/>
    <w:rsid w:val="004A6D86"/>
    <w:rsid w:val="004A704F"/>
    <w:rsid w:val="004B041A"/>
    <w:rsid w:val="004B22AC"/>
    <w:rsid w:val="004B57AC"/>
    <w:rsid w:val="004C6063"/>
    <w:rsid w:val="004D31DB"/>
    <w:rsid w:val="004E3281"/>
    <w:rsid w:val="004F2272"/>
    <w:rsid w:val="004F32BE"/>
    <w:rsid w:val="00503419"/>
    <w:rsid w:val="00533D2F"/>
    <w:rsid w:val="00542C8A"/>
    <w:rsid w:val="0054449F"/>
    <w:rsid w:val="00551957"/>
    <w:rsid w:val="005528A4"/>
    <w:rsid w:val="00570510"/>
    <w:rsid w:val="00576B2C"/>
    <w:rsid w:val="00586BC7"/>
    <w:rsid w:val="00591792"/>
    <w:rsid w:val="0059667F"/>
    <w:rsid w:val="005978F2"/>
    <w:rsid w:val="005A5685"/>
    <w:rsid w:val="005B1D08"/>
    <w:rsid w:val="005B4160"/>
    <w:rsid w:val="005B4B8D"/>
    <w:rsid w:val="005B640F"/>
    <w:rsid w:val="005B70D4"/>
    <w:rsid w:val="005C0030"/>
    <w:rsid w:val="005C2BEC"/>
    <w:rsid w:val="005D00FD"/>
    <w:rsid w:val="005D45C5"/>
    <w:rsid w:val="005D7EF5"/>
    <w:rsid w:val="005E090D"/>
    <w:rsid w:val="005E4641"/>
    <w:rsid w:val="005E666E"/>
    <w:rsid w:val="006028B4"/>
    <w:rsid w:val="00602F87"/>
    <w:rsid w:val="00603ABA"/>
    <w:rsid w:val="00620DD1"/>
    <w:rsid w:val="00622738"/>
    <w:rsid w:val="00630796"/>
    <w:rsid w:val="006706B1"/>
    <w:rsid w:val="0068733F"/>
    <w:rsid w:val="00691AFA"/>
    <w:rsid w:val="006A30F5"/>
    <w:rsid w:val="006A31AF"/>
    <w:rsid w:val="006C3623"/>
    <w:rsid w:val="006C732D"/>
    <w:rsid w:val="006F563A"/>
    <w:rsid w:val="007068DE"/>
    <w:rsid w:val="00723C89"/>
    <w:rsid w:val="007343D5"/>
    <w:rsid w:val="0075169D"/>
    <w:rsid w:val="007540E7"/>
    <w:rsid w:val="00755656"/>
    <w:rsid w:val="00763B92"/>
    <w:rsid w:val="0076488B"/>
    <w:rsid w:val="00765A1D"/>
    <w:rsid w:val="00773B15"/>
    <w:rsid w:val="00782E4D"/>
    <w:rsid w:val="007967F4"/>
    <w:rsid w:val="007B2B1D"/>
    <w:rsid w:val="007C0328"/>
    <w:rsid w:val="007C43C5"/>
    <w:rsid w:val="007C698A"/>
    <w:rsid w:val="007C7F3E"/>
    <w:rsid w:val="007C7FF6"/>
    <w:rsid w:val="007D0A86"/>
    <w:rsid w:val="007D7FCB"/>
    <w:rsid w:val="007F0844"/>
    <w:rsid w:val="007F4330"/>
    <w:rsid w:val="00810FDD"/>
    <w:rsid w:val="00820ABA"/>
    <w:rsid w:val="008224C3"/>
    <w:rsid w:val="00826CAD"/>
    <w:rsid w:val="00830ABF"/>
    <w:rsid w:val="00833415"/>
    <w:rsid w:val="008344EF"/>
    <w:rsid w:val="00836AE0"/>
    <w:rsid w:val="00872395"/>
    <w:rsid w:val="00877F23"/>
    <w:rsid w:val="00880075"/>
    <w:rsid w:val="00882831"/>
    <w:rsid w:val="00887197"/>
    <w:rsid w:val="00892A38"/>
    <w:rsid w:val="00892FB5"/>
    <w:rsid w:val="0089503A"/>
    <w:rsid w:val="008B3C4B"/>
    <w:rsid w:val="008B49E9"/>
    <w:rsid w:val="008B5BAD"/>
    <w:rsid w:val="008C60FC"/>
    <w:rsid w:val="008D2DCF"/>
    <w:rsid w:val="008F1690"/>
    <w:rsid w:val="00913DC2"/>
    <w:rsid w:val="009149A1"/>
    <w:rsid w:val="009319CD"/>
    <w:rsid w:val="00931AB5"/>
    <w:rsid w:val="009470C2"/>
    <w:rsid w:val="0095192B"/>
    <w:rsid w:val="009554B5"/>
    <w:rsid w:val="00960711"/>
    <w:rsid w:val="009713E6"/>
    <w:rsid w:val="00975324"/>
    <w:rsid w:val="0097545B"/>
    <w:rsid w:val="00983F9F"/>
    <w:rsid w:val="009962A1"/>
    <w:rsid w:val="009A033B"/>
    <w:rsid w:val="009C006F"/>
    <w:rsid w:val="009C1FF7"/>
    <w:rsid w:val="009E1C8A"/>
    <w:rsid w:val="009E5BF0"/>
    <w:rsid w:val="00A13601"/>
    <w:rsid w:val="00A265BD"/>
    <w:rsid w:val="00A4079A"/>
    <w:rsid w:val="00A70B37"/>
    <w:rsid w:val="00A765C3"/>
    <w:rsid w:val="00A77E44"/>
    <w:rsid w:val="00A94A50"/>
    <w:rsid w:val="00AC2F28"/>
    <w:rsid w:val="00AC66E2"/>
    <w:rsid w:val="00AD46FD"/>
    <w:rsid w:val="00AE0A8B"/>
    <w:rsid w:val="00AE2C7C"/>
    <w:rsid w:val="00AF69C7"/>
    <w:rsid w:val="00B051E1"/>
    <w:rsid w:val="00B144BD"/>
    <w:rsid w:val="00B3353A"/>
    <w:rsid w:val="00B34FD9"/>
    <w:rsid w:val="00B63AD9"/>
    <w:rsid w:val="00B77A70"/>
    <w:rsid w:val="00B82068"/>
    <w:rsid w:val="00B8669D"/>
    <w:rsid w:val="00BC2857"/>
    <w:rsid w:val="00BC3154"/>
    <w:rsid w:val="00BC587B"/>
    <w:rsid w:val="00BC5AC5"/>
    <w:rsid w:val="00BC5C38"/>
    <w:rsid w:val="00BD43FD"/>
    <w:rsid w:val="00BE6573"/>
    <w:rsid w:val="00BF31FF"/>
    <w:rsid w:val="00C0192D"/>
    <w:rsid w:val="00C16308"/>
    <w:rsid w:val="00C220E6"/>
    <w:rsid w:val="00C25403"/>
    <w:rsid w:val="00C3704C"/>
    <w:rsid w:val="00C43808"/>
    <w:rsid w:val="00C45A10"/>
    <w:rsid w:val="00C53203"/>
    <w:rsid w:val="00C54C84"/>
    <w:rsid w:val="00C55879"/>
    <w:rsid w:val="00C55921"/>
    <w:rsid w:val="00C57288"/>
    <w:rsid w:val="00C639AD"/>
    <w:rsid w:val="00C82D57"/>
    <w:rsid w:val="00CE3486"/>
    <w:rsid w:val="00CF1A36"/>
    <w:rsid w:val="00D0073B"/>
    <w:rsid w:val="00D02898"/>
    <w:rsid w:val="00D35586"/>
    <w:rsid w:val="00D3628D"/>
    <w:rsid w:val="00D45F14"/>
    <w:rsid w:val="00D55B32"/>
    <w:rsid w:val="00D62836"/>
    <w:rsid w:val="00D63F1F"/>
    <w:rsid w:val="00D82FCE"/>
    <w:rsid w:val="00D85ED3"/>
    <w:rsid w:val="00D864E8"/>
    <w:rsid w:val="00D91FDA"/>
    <w:rsid w:val="00DA6AC2"/>
    <w:rsid w:val="00DA6C2A"/>
    <w:rsid w:val="00DF0AF8"/>
    <w:rsid w:val="00DF4FE1"/>
    <w:rsid w:val="00DF5D3C"/>
    <w:rsid w:val="00E04F62"/>
    <w:rsid w:val="00E058E7"/>
    <w:rsid w:val="00E131E3"/>
    <w:rsid w:val="00E1642A"/>
    <w:rsid w:val="00E22131"/>
    <w:rsid w:val="00E3149A"/>
    <w:rsid w:val="00E4250A"/>
    <w:rsid w:val="00E47278"/>
    <w:rsid w:val="00E50EE9"/>
    <w:rsid w:val="00E9097C"/>
    <w:rsid w:val="00E91D25"/>
    <w:rsid w:val="00E94BC4"/>
    <w:rsid w:val="00E975EE"/>
    <w:rsid w:val="00EA3179"/>
    <w:rsid w:val="00EA731A"/>
    <w:rsid w:val="00EB3261"/>
    <w:rsid w:val="00EC4F7C"/>
    <w:rsid w:val="00ED0448"/>
    <w:rsid w:val="00ED0DB2"/>
    <w:rsid w:val="00ED622F"/>
    <w:rsid w:val="00EE05C9"/>
    <w:rsid w:val="00EE3DE1"/>
    <w:rsid w:val="00EF0833"/>
    <w:rsid w:val="00EF4901"/>
    <w:rsid w:val="00EF64FD"/>
    <w:rsid w:val="00F00F8A"/>
    <w:rsid w:val="00F1791F"/>
    <w:rsid w:val="00F2035C"/>
    <w:rsid w:val="00F35B89"/>
    <w:rsid w:val="00F50BC3"/>
    <w:rsid w:val="00F56825"/>
    <w:rsid w:val="00F62D8C"/>
    <w:rsid w:val="00F66A1F"/>
    <w:rsid w:val="00F7668A"/>
    <w:rsid w:val="00F768FF"/>
    <w:rsid w:val="00F847A2"/>
    <w:rsid w:val="00F94564"/>
    <w:rsid w:val="00FA33F3"/>
    <w:rsid w:val="00FA61D5"/>
    <w:rsid w:val="00FB3F99"/>
    <w:rsid w:val="00FC6B7D"/>
    <w:rsid w:val="00FE657F"/>
    <w:rsid w:val="00FF39CB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5F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25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72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5B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525B7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2535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53571"/>
  </w:style>
  <w:style w:type="character" w:styleId="a6">
    <w:name w:val="Hyperlink"/>
    <w:basedOn w:val="a0"/>
    <w:uiPriority w:val="99"/>
    <w:unhideWhenUsed/>
    <w:rsid w:val="00C1630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36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94C6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63AD9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uiPriority w:val="9"/>
    <w:semiHidden/>
    <w:rsid w:val="00E47278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25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72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5B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525B7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2535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53571"/>
  </w:style>
  <w:style w:type="character" w:styleId="a6">
    <w:name w:val="Hyperlink"/>
    <w:basedOn w:val="a0"/>
    <w:uiPriority w:val="99"/>
    <w:unhideWhenUsed/>
    <w:rsid w:val="00C1630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36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94C6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63AD9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uiPriority w:val="9"/>
    <w:semiHidden/>
    <w:rsid w:val="00E4727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02C5-1762-4297-9007-C5F2B41D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王涛</dc:creator>
  <cp:lastModifiedBy>郑京京</cp:lastModifiedBy>
  <cp:revision>879</cp:revision>
  <cp:lastPrinted>2022-10-17T06:37:00Z</cp:lastPrinted>
  <dcterms:created xsi:type="dcterms:W3CDTF">2021-11-22T02:56:00Z</dcterms:created>
  <dcterms:modified xsi:type="dcterms:W3CDTF">2022-10-27T01:40:00Z</dcterms:modified>
</cp:coreProperties>
</file>