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 xml:space="preserve">附件2                              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 名 回 执</w:t>
      </w:r>
    </w:p>
    <w:p>
      <w:pPr>
        <w:pStyle w:val="6"/>
        <w:spacing w:line="4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inorEastAsia" w:hAnsiTheme="minorEastAsia" w:eastAsiaTheme="minorEastAsia"/>
        </w:rPr>
        <w:t>（信息通信行业协会合规管理专题研修班）</w:t>
      </w:r>
    </w:p>
    <w:tbl>
      <w:tblPr>
        <w:tblStyle w:val="4"/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425"/>
        <w:gridCol w:w="425"/>
        <w:gridCol w:w="709"/>
        <w:gridCol w:w="709"/>
        <w:gridCol w:w="3118"/>
        <w:gridCol w:w="567"/>
        <w:gridCol w:w="142"/>
        <w:gridCol w:w="1134"/>
        <w:gridCol w:w="425"/>
        <w:gridCol w:w="21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758" w:type="dxa"/>
            <w:gridSpan w:val="10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邮  箱</w:t>
            </w: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住宿要求（380元/间·天）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10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单住     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合住    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10" w:type="dxa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118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单住     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合住    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入住时间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2021年6月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午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时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（预留房间未入住的空置费用由学员自负）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离 店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 时 间</w:t>
            </w:r>
          </w:p>
        </w:tc>
        <w:tc>
          <w:tcPr>
            <w:tcW w:w="5954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2021年6月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午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时</w:t>
            </w:r>
          </w:p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（酒店房费结算时间为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highlight w:val="none"/>
              </w:rPr>
              <w:t>12：00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付款方式</w:t>
            </w:r>
          </w:p>
        </w:tc>
        <w:tc>
          <w:tcPr>
            <w:tcW w:w="13183" w:type="dxa"/>
            <w:gridSpan w:val="11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ind w:firstLine="945" w:firstLineChars="4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银行转帐                           </w:t>
            </w:r>
            <w: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现场支付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13183" w:type="dxa"/>
            <w:gridSpan w:val="11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1、发票抬头：                                                    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2、纳税人识别码：                                                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 xml:space="preserve">3、开户行名称及账号：                                                   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4、注册地址及电话：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备    注</w:t>
            </w:r>
          </w:p>
        </w:tc>
        <w:tc>
          <w:tcPr>
            <w:tcW w:w="6095" w:type="dxa"/>
            <w:gridSpan w:val="7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1、住宿费用由酒店开具。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2、培训费用由中国通信企业协会开具。</w:t>
            </w:r>
          </w:p>
        </w:tc>
        <w:tc>
          <w:tcPr>
            <w:tcW w:w="1559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报名联系人</w:t>
            </w:r>
          </w:p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及联系方式</w:t>
            </w:r>
          </w:p>
        </w:tc>
        <w:tc>
          <w:tcPr>
            <w:tcW w:w="5529" w:type="dxa"/>
            <w:gridSpan w:val="2"/>
          </w:tcPr>
          <w:p>
            <w:pPr>
              <w:pStyle w:val="2"/>
              <w:spacing w:before="0" w:beforeAutospacing="0" w:after="0" w:afterAutospacing="0" w:line="500" w:lineRule="exact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Theme="majorEastAsia" w:hAnsiTheme="majorEastAsia" w:eastAsiaTheme="minorEastAsia"/>
          <w:b/>
          <w:sz w:val="36"/>
          <w:szCs w:val="36"/>
          <w:lang w:val="en-US" w:eastAsia="zh-CN"/>
        </w:rPr>
        <w:sectPr>
          <w:pgSz w:w="16838" w:h="11906" w:orient="landscape"/>
          <w:pgMar w:top="1689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邮箱：ztqx2019@163.com      电话：010-68200128、1861256877</w:t>
      </w: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46F"/>
    <w:rsid w:val="00261757"/>
    <w:rsid w:val="00297F8F"/>
    <w:rsid w:val="002A76C6"/>
    <w:rsid w:val="00333E81"/>
    <w:rsid w:val="00427AA4"/>
    <w:rsid w:val="0044469C"/>
    <w:rsid w:val="00470E40"/>
    <w:rsid w:val="004C0219"/>
    <w:rsid w:val="004C0432"/>
    <w:rsid w:val="005B4EDC"/>
    <w:rsid w:val="006454A7"/>
    <w:rsid w:val="006808C1"/>
    <w:rsid w:val="006B28B4"/>
    <w:rsid w:val="00721925"/>
    <w:rsid w:val="008B0A4B"/>
    <w:rsid w:val="00AA4171"/>
    <w:rsid w:val="00AF6A43"/>
    <w:rsid w:val="00D07FF6"/>
    <w:rsid w:val="00E6346F"/>
    <w:rsid w:val="00F7714E"/>
    <w:rsid w:val="00FA4D56"/>
    <w:rsid w:val="00FD0652"/>
    <w:rsid w:val="0ACC406E"/>
    <w:rsid w:val="42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spacing w:line="240" w:lineRule="auto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2019-03-08T02:52:00Z</dcterms:created>
  <dc:creator>abc</dc:creator>
  <cp:lastModifiedBy>宋晶</cp:lastModifiedBy>
  <dcterms:modified xsi:type="dcterms:W3CDTF">2021-05-18T06:28:20Z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